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9C9" w:rsidRPr="00A5402D" w:rsidRDefault="0015088D" w:rsidP="004259F6">
      <w:pPr>
        <w:spacing w:before="240" w:after="24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  <w:lang w:eastAsia="en-ZA"/>
        </w:rPr>
        <w:drawing>
          <wp:anchor distT="0" distB="0" distL="114300" distR="114300" simplePos="0" relativeHeight="251659264" behindDoc="0" locked="0" layoutInCell="1" allowOverlap="1">
            <wp:simplePos x="862330" y="871220"/>
            <wp:positionH relativeFrom="column">
              <wp:align>center</wp:align>
            </wp:positionH>
            <wp:positionV relativeFrom="paragraph">
              <wp:posOffset>36195</wp:posOffset>
            </wp:positionV>
            <wp:extent cx="6120000" cy="1458000"/>
            <wp:effectExtent l="0" t="0" r="0" b="889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e Town Pic 300dpi A4 Cropped Light_Logo_Tex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145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54A7" w:rsidRPr="00A5402D">
        <w:rPr>
          <w:b/>
          <w:sz w:val="32"/>
          <w:szCs w:val="32"/>
        </w:rPr>
        <w:t>E</w:t>
      </w:r>
      <w:r w:rsidR="00955990" w:rsidRPr="00A5402D">
        <w:rPr>
          <w:b/>
          <w:sz w:val="32"/>
          <w:szCs w:val="32"/>
        </w:rPr>
        <w:t>MEASEC 2014</w:t>
      </w:r>
      <w:r w:rsidR="00E803E1" w:rsidRPr="00A5402D">
        <w:rPr>
          <w:b/>
          <w:sz w:val="32"/>
          <w:szCs w:val="32"/>
        </w:rPr>
        <w:t xml:space="preserve"> - Paper Instructions &amp; Template</w:t>
      </w:r>
    </w:p>
    <w:p w:rsidR="00E459C9" w:rsidRDefault="00433559" w:rsidP="00980A5F">
      <w:pPr>
        <w:pStyle w:val="Heading1"/>
      </w:pPr>
      <w:r>
        <w:t>INTRODUCTION</w:t>
      </w:r>
    </w:p>
    <w:p w:rsidR="000D4DE5" w:rsidRDefault="000D4DE5" w:rsidP="00980A5F">
      <w:pPr>
        <w:pStyle w:val="Heading2"/>
      </w:pPr>
      <w:r>
        <w:t>Scope</w:t>
      </w:r>
    </w:p>
    <w:p w:rsidR="00B629EF" w:rsidRDefault="00B629EF" w:rsidP="000D4DE5">
      <w:pPr>
        <w:pStyle w:val="text"/>
      </w:pPr>
      <w:r>
        <w:t xml:space="preserve">This manuscript provides the instructions and the template for the preparation of papers for the </w:t>
      </w:r>
      <w:r w:rsidRPr="00B629EF">
        <w:t>EMEA Systems Engineering Conference (EMEASEC) 2014</w:t>
      </w:r>
      <w:r>
        <w:t>.</w:t>
      </w:r>
    </w:p>
    <w:p w:rsidR="00AB4846" w:rsidRPr="00AB4846" w:rsidRDefault="00B629EF" w:rsidP="00B629EF">
      <w:pPr>
        <w:pStyle w:val="text"/>
      </w:pPr>
      <w:r>
        <w:t>The first part (</w:t>
      </w:r>
      <w:r w:rsidR="000D4DE5">
        <w:t xml:space="preserve">Section </w:t>
      </w:r>
      <w:r w:rsidR="00AB4846">
        <w:t>2</w:t>
      </w:r>
      <w:r>
        <w:t>) provides the i</w:t>
      </w:r>
      <w:r w:rsidR="00433559">
        <w:t xml:space="preserve">nstructions </w:t>
      </w:r>
      <w:r>
        <w:t>while the second part (S</w:t>
      </w:r>
      <w:r w:rsidR="000D4DE5">
        <w:t xml:space="preserve">ection </w:t>
      </w:r>
      <w:r w:rsidR="00AB4846">
        <w:t>3</w:t>
      </w:r>
      <w:r>
        <w:t>) contains the template.</w:t>
      </w:r>
    </w:p>
    <w:p w:rsidR="007428FD" w:rsidRDefault="007428FD" w:rsidP="00980A5F">
      <w:pPr>
        <w:pStyle w:val="Heading2"/>
      </w:pPr>
      <w:r>
        <w:t>Important Dates</w:t>
      </w:r>
    </w:p>
    <w:p w:rsidR="000D4DE5" w:rsidRDefault="000D4DE5" w:rsidP="00980A5F">
      <w:pPr>
        <w:pStyle w:val="text"/>
      </w:pPr>
      <w:r>
        <w:t xml:space="preserve">The important dates are published on the EMEASEC 2014 website at </w:t>
      </w:r>
      <w:hyperlink r:id="rId10" w:history="1">
        <w:r w:rsidRPr="004B132D">
          <w:rPr>
            <w:rStyle w:val="Hyperlink"/>
          </w:rPr>
          <w:t>http://incose-emea.org/cfc/submissions.html</w:t>
        </w:r>
      </w:hyperlink>
      <w:r>
        <w:t>.</w:t>
      </w:r>
    </w:p>
    <w:p w:rsidR="007428FD" w:rsidRDefault="000D4DE5" w:rsidP="00980A5F">
      <w:pPr>
        <w:pStyle w:val="Heading2"/>
        <w:rPr>
          <w:lang w:eastAsia="en-ZA"/>
        </w:rPr>
      </w:pPr>
      <w:r>
        <w:rPr>
          <w:lang w:eastAsia="en-ZA"/>
        </w:rPr>
        <w:t>Submission</w:t>
      </w:r>
      <w:r w:rsidR="007428FD">
        <w:rPr>
          <w:lang w:eastAsia="en-ZA"/>
        </w:rPr>
        <w:t xml:space="preserve"> Information</w:t>
      </w:r>
    </w:p>
    <w:p w:rsidR="00B629EF" w:rsidRDefault="000D4DE5" w:rsidP="00B629EF">
      <w:pPr>
        <w:pStyle w:val="text"/>
      </w:pPr>
      <w:r>
        <w:t xml:space="preserve">The EasyChair conference management system is used to submit papers and </w:t>
      </w:r>
      <w:r w:rsidR="00B629EF">
        <w:t xml:space="preserve">can be accessed at </w:t>
      </w:r>
      <w:hyperlink r:id="rId11" w:history="1">
        <w:r w:rsidR="00B629EF" w:rsidRPr="004B132D">
          <w:rPr>
            <w:rStyle w:val="Hyperlink"/>
          </w:rPr>
          <w:t>https://www.easychair.org/conferences/?conf=incoseemea2014</w:t>
        </w:r>
      </w:hyperlink>
      <w:r w:rsidR="00B629EF">
        <w:t>.</w:t>
      </w:r>
    </w:p>
    <w:p w:rsidR="007428FD" w:rsidRPr="00980A5F" w:rsidRDefault="007428FD" w:rsidP="00980A5F">
      <w:pPr>
        <w:pStyle w:val="Heading1"/>
      </w:pPr>
      <w:r w:rsidRPr="00980A5F">
        <w:t>PAPER FORMAT</w:t>
      </w:r>
    </w:p>
    <w:p w:rsidR="007428FD" w:rsidRDefault="007428FD" w:rsidP="00980A5F">
      <w:pPr>
        <w:pStyle w:val="Heading2"/>
      </w:pPr>
      <w:r w:rsidRPr="00980A5F">
        <w:t xml:space="preserve">Page Layout </w:t>
      </w:r>
    </w:p>
    <w:p w:rsidR="007428FD" w:rsidRPr="007428FD" w:rsidRDefault="007428FD" w:rsidP="00980A5F">
      <w:pPr>
        <w:pStyle w:val="text"/>
      </w:pPr>
      <w:r w:rsidRPr="007428FD">
        <w:t xml:space="preserve">The entire paper should be in single column format except where more than one author appears (see Author below). </w:t>
      </w:r>
    </w:p>
    <w:p w:rsidR="007428FD" w:rsidRPr="007428FD" w:rsidRDefault="007428FD" w:rsidP="00980A5F">
      <w:pPr>
        <w:pStyle w:val="text"/>
      </w:pPr>
      <w:r w:rsidRPr="007428FD">
        <w:t xml:space="preserve">The margins should be set to </w:t>
      </w:r>
      <w:r w:rsidR="00A5402D">
        <w:t>25mm</w:t>
      </w:r>
      <w:r w:rsidRPr="007428FD">
        <w:t xml:space="preserve"> all around (top, bottom, left, and right)</w:t>
      </w:r>
      <w:r w:rsidRPr="007428FD">
        <w:rPr>
          <w:bCs/>
        </w:rPr>
        <w:t xml:space="preserve"> on A4-size paper</w:t>
      </w:r>
      <w:r w:rsidRPr="007428FD">
        <w:t xml:space="preserve">. </w:t>
      </w:r>
    </w:p>
    <w:p w:rsidR="007428FD" w:rsidRPr="007428FD" w:rsidRDefault="007428FD" w:rsidP="00980A5F">
      <w:pPr>
        <w:pStyle w:val="text"/>
      </w:pPr>
      <w:r w:rsidRPr="007428FD">
        <w:t xml:space="preserve">Text should be </w:t>
      </w:r>
      <w:r w:rsidR="001A0C98">
        <w:t>justified (</w:t>
      </w:r>
      <w:r w:rsidRPr="007428FD">
        <w:t>left- and right-justified</w:t>
      </w:r>
      <w:r w:rsidR="001A0C98">
        <w:t>)</w:t>
      </w:r>
      <w:r w:rsidRPr="007428FD">
        <w:t>.</w:t>
      </w:r>
    </w:p>
    <w:p w:rsidR="007428FD" w:rsidRPr="007428FD" w:rsidRDefault="007428FD" w:rsidP="00980A5F">
      <w:pPr>
        <w:pStyle w:val="text"/>
        <w:rPr>
          <w:bCs/>
        </w:rPr>
      </w:pPr>
      <w:r w:rsidRPr="007428FD">
        <w:t xml:space="preserve">Electronic format must be </w:t>
      </w:r>
      <w:r w:rsidRPr="007428FD">
        <w:rPr>
          <w:bCs/>
        </w:rPr>
        <w:t xml:space="preserve">PDF </w:t>
      </w:r>
      <w:r w:rsidR="00AB4846">
        <w:rPr>
          <w:bCs/>
        </w:rPr>
        <w:t>f</w:t>
      </w:r>
      <w:r w:rsidRPr="007428FD">
        <w:rPr>
          <w:bCs/>
        </w:rPr>
        <w:t>ormat</w:t>
      </w:r>
      <w:r w:rsidRPr="007428FD">
        <w:t xml:space="preserve"> using this document as a style guide/template.</w:t>
      </w:r>
      <w:r w:rsidRPr="007428FD">
        <w:rPr>
          <w:bCs/>
        </w:rPr>
        <w:t xml:space="preserve"> </w:t>
      </w:r>
    </w:p>
    <w:p w:rsidR="007428FD" w:rsidRPr="007428FD" w:rsidRDefault="007428FD" w:rsidP="00980A5F">
      <w:pPr>
        <w:pStyle w:val="Heading2"/>
      </w:pPr>
      <w:r w:rsidRPr="007428FD">
        <w:t>Pa</w:t>
      </w:r>
      <w:r w:rsidR="00AB4846">
        <w:t>per</w:t>
      </w:r>
      <w:r w:rsidRPr="007428FD">
        <w:t xml:space="preserve"> Length</w:t>
      </w:r>
    </w:p>
    <w:p w:rsidR="007428FD" w:rsidRPr="007428FD" w:rsidRDefault="007428FD" w:rsidP="00980A5F">
      <w:pPr>
        <w:pStyle w:val="text"/>
      </w:pPr>
      <w:r w:rsidRPr="007428FD">
        <w:t xml:space="preserve">The </w:t>
      </w:r>
      <w:r w:rsidRPr="007428FD">
        <w:rPr>
          <w:bCs/>
        </w:rPr>
        <w:t>final</w:t>
      </w:r>
      <w:r w:rsidRPr="007428FD">
        <w:t xml:space="preserve"> paper should be as close to the 15 page limit in length as practical in order for the paper to reflect the intent of a concise, well-structured paper, including abstract, illustrations, appendices, and biography. </w:t>
      </w:r>
    </w:p>
    <w:p w:rsidR="007428FD" w:rsidRPr="007428FD" w:rsidRDefault="007428FD" w:rsidP="00980A5F">
      <w:pPr>
        <w:pStyle w:val="text"/>
      </w:pPr>
      <w:r w:rsidRPr="007428FD">
        <w:t xml:space="preserve">Do not include automated page numbers or any other header/footer information. </w:t>
      </w:r>
    </w:p>
    <w:p w:rsidR="007428FD" w:rsidRPr="007428FD" w:rsidRDefault="007428FD" w:rsidP="00980A5F">
      <w:pPr>
        <w:pStyle w:val="text"/>
      </w:pPr>
      <w:r w:rsidRPr="007428FD">
        <w:t>Care should be taken in keeping the size of graphics no larger than necessary for legibility.</w:t>
      </w:r>
    </w:p>
    <w:p w:rsidR="007428FD" w:rsidRPr="007428FD" w:rsidRDefault="007428FD" w:rsidP="00980A5F">
      <w:pPr>
        <w:pStyle w:val="Heading2"/>
      </w:pPr>
      <w:r w:rsidRPr="007428FD">
        <w:t>Styles</w:t>
      </w:r>
    </w:p>
    <w:p w:rsidR="007428FD" w:rsidRPr="007428FD" w:rsidRDefault="007428FD" w:rsidP="00980A5F">
      <w:pPr>
        <w:pStyle w:val="text"/>
      </w:pPr>
      <w:r w:rsidRPr="007428FD">
        <w:t xml:space="preserve">Use the style </w:t>
      </w:r>
      <w:r w:rsidRPr="001D5AF6">
        <w:rPr>
          <w:i/>
        </w:rPr>
        <w:t>Body</w:t>
      </w:r>
      <w:r w:rsidRPr="007428FD">
        <w:t xml:space="preserve"> for all normal text.  </w:t>
      </w:r>
    </w:p>
    <w:p w:rsidR="007428FD" w:rsidRDefault="007428FD" w:rsidP="00980A5F">
      <w:pPr>
        <w:pStyle w:val="text"/>
      </w:pPr>
      <w:r w:rsidRPr="007428FD">
        <w:t xml:space="preserve">If no subheading is needed for first paragraph then start with </w:t>
      </w:r>
      <w:r w:rsidRPr="001D5AF6">
        <w:rPr>
          <w:i/>
        </w:rPr>
        <w:t>Body</w:t>
      </w:r>
      <w:r w:rsidRPr="007428FD">
        <w:t xml:space="preserve"> as the first paragraph. </w:t>
      </w:r>
      <w:r w:rsidR="001A0C98">
        <w:t xml:space="preserve"> </w:t>
      </w:r>
      <w:r w:rsidRPr="007428FD">
        <w:t>This uses 12</w:t>
      </w:r>
      <w:r w:rsidR="001A0C98">
        <w:t> </w:t>
      </w:r>
      <w:r w:rsidRPr="007428FD">
        <w:t xml:space="preserve">pt </w:t>
      </w:r>
      <w:r w:rsidR="00DE13AB">
        <w:rPr>
          <w:i/>
        </w:rPr>
        <w:t>Times New Roman</w:t>
      </w:r>
      <w:r w:rsidRPr="007428FD">
        <w:t xml:space="preserve"> font with justification and it introduces a </w:t>
      </w:r>
      <w:r w:rsidR="001D5AF6">
        <w:t>5 mm</w:t>
      </w:r>
      <w:r w:rsidRPr="007428FD">
        <w:t xml:space="preserve"> indent on the first line of the paragraph.</w:t>
      </w:r>
    </w:p>
    <w:p w:rsidR="007428FD" w:rsidRPr="007428FD" w:rsidRDefault="007428FD" w:rsidP="00FF3927">
      <w:pPr>
        <w:pStyle w:val="text"/>
      </w:pPr>
      <w:r w:rsidRPr="007428FD">
        <w:lastRenderedPageBreak/>
        <w:t xml:space="preserve">If necessary, a </w:t>
      </w:r>
      <w:r w:rsidRPr="001A0C98">
        <w:rPr>
          <w:i/>
        </w:rPr>
        <w:t>Courier</w:t>
      </w:r>
      <w:r w:rsidRPr="007428FD">
        <w:t xml:space="preserve"> font may be </w:t>
      </w:r>
      <w:r w:rsidRPr="001A0C98">
        <w:t>used</w:t>
      </w:r>
      <w:r w:rsidRPr="007428FD">
        <w:t xml:space="preserve"> to distinguish URLs</w:t>
      </w:r>
      <w:r w:rsidRPr="001A0C98">
        <w:t xml:space="preserve">, </w:t>
      </w:r>
      <w:r w:rsidR="001A0C98" w:rsidRPr="001A0C98">
        <w:rPr>
          <w:iCs/>
        </w:rPr>
        <w:t>e.g.</w:t>
      </w:r>
      <w:r w:rsidRPr="001A0C98">
        <w:rPr>
          <w:iCs/>
        </w:rPr>
        <w:t>,</w:t>
      </w:r>
      <w:r w:rsidR="00FF3927">
        <w:rPr>
          <w:iCs/>
        </w:rPr>
        <w:t xml:space="preserve"> </w:t>
      </w:r>
      <w:r w:rsidRPr="004E4352">
        <w:rPr>
          <w:rFonts w:ascii="Courier" w:hAnsi="Courier" w:cs="Courier New"/>
          <w:bCs/>
        </w:rPr>
        <w:t>http//www.</w:t>
      </w:r>
      <w:r w:rsidR="00FF3927">
        <w:rPr>
          <w:rFonts w:ascii="Courier" w:hAnsi="Courier" w:cs="Courier New"/>
          <w:bCs/>
        </w:rPr>
        <w:t>abc.</w:t>
      </w:r>
      <w:r w:rsidRPr="004E4352">
        <w:rPr>
          <w:rFonts w:ascii="Courier" w:hAnsi="Courier" w:cs="Courier New"/>
          <w:bCs/>
        </w:rPr>
        <w:t>org</w:t>
      </w:r>
      <w:r w:rsidRPr="007428FD">
        <w:t>.</w:t>
      </w:r>
    </w:p>
    <w:p w:rsidR="007428FD" w:rsidRPr="007428FD" w:rsidRDefault="007428FD" w:rsidP="00980A5F">
      <w:pPr>
        <w:pStyle w:val="text"/>
      </w:pPr>
      <w:r w:rsidRPr="007428FD">
        <w:t xml:space="preserve">Refer to Table 1 in the Template section.  It contains a list of all the styles that should be used and the purpose of each style.  </w:t>
      </w:r>
    </w:p>
    <w:p w:rsidR="007428FD" w:rsidRPr="007428FD" w:rsidRDefault="007428FD" w:rsidP="00980A5F">
      <w:pPr>
        <w:pStyle w:val="Heading2"/>
      </w:pPr>
      <w:r w:rsidRPr="007428FD">
        <w:t>Title and Author(s)</w:t>
      </w:r>
    </w:p>
    <w:p w:rsidR="007428FD" w:rsidRPr="007428FD" w:rsidRDefault="00A842F4" w:rsidP="00980A5F">
      <w:pPr>
        <w:pStyle w:val="text"/>
      </w:pPr>
      <w:r w:rsidRPr="007428FD">
        <w:t>Centre</w:t>
      </w:r>
      <w:r w:rsidR="007428FD" w:rsidRPr="007428FD">
        <w:t xml:space="preserve"> the title in mixed case on the first page.  </w:t>
      </w:r>
    </w:p>
    <w:p w:rsidR="007428FD" w:rsidRPr="007428FD" w:rsidRDefault="007428FD" w:rsidP="00980A5F">
      <w:pPr>
        <w:pStyle w:val="text"/>
      </w:pPr>
      <w:r w:rsidRPr="007428FD">
        <w:t xml:space="preserve">Do </w:t>
      </w:r>
      <w:r w:rsidRPr="007428FD">
        <w:rPr>
          <w:u w:val="single"/>
        </w:rPr>
        <w:t>not</w:t>
      </w:r>
      <w:r w:rsidRPr="007428FD">
        <w:t xml:space="preserve"> use ALL UPPER CASE on </w:t>
      </w:r>
      <w:r w:rsidR="001A0C98">
        <w:t>the t</w:t>
      </w:r>
      <w:r w:rsidRPr="007428FD">
        <w:t>itle.</w:t>
      </w:r>
    </w:p>
    <w:p w:rsidR="007428FD" w:rsidRPr="007428FD" w:rsidRDefault="007428FD" w:rsidP="00980A5F">
      <w:pPr>
        <w:pStyle w:val="text"/>
        <w:rPr>
          <w:bCs/>
        </w:rPr>
      </w:pPr>
      <w:r w:rsidRPr="007428FD">
        <w:t xml:space="preserve">Below the title, </w:t>
      </w:r>
      <w:r w:rsidR="00A842F4" w:rsidRPr="007428FD">
        <w:t>centre</w:t>
      </w:r>
      <w:r w:rsidRPr="007428FD">
        <w:t xml:space="preserve"> the author’s name, business or school (university) affiliation, and complete mailing address using upper- and lower-case letters. </w:t>
      </w:r>
    </w:p>
    <w:p w:rsidR="007428FD" w:rsidRPr="007428FD" w:rsidRDefault="007428FD" w:rsidP="00980A5F">
      <w:pPr>
        <w:pStyle w:val="text"/>
        <w:rPr>
          <w:bCs/>
        </w:rPr>
      </w:pPr>
      <w:r w:rsidRPr="007428FD">
        <w:t xml:space="preserve">Authors may also include telephone numbers and email addresses. </w:t>
      </w:r>
    </w:p>
    <w:p w:rsidR="007428FD" w:rsidRPr="007428FD" w:rsidRDefault="007428FD" w:rsidP="00980A5F">
      <w:pPr>
        <w:pStyle w:val="text"/>
        <w:rPr>
          <w:bCs/>
        </w:rPr>
      </w:pPr>
      <w:r w:rsidRPr="007428FD">
        <w:t xml:space="preserve">Two authors with different addresses should have author information placed in two columns. </w:t>
      </w:r>
    </w:p>
    <w:p w:rsidR="007428FD" w:rsidRPr="007428FD" w:rsidRDefault="007428FD" w:rsidP="00980A5F">
      <w:pPr>
        <w:pStyle w:val="text"/>
        <w:rPr>
          <w:bCs/>
        </w:rPr>
      </w:pPr>
      <w:r w:rsidRPr="007428FD">
        <w:t xml:space="preserve">Continue this two-column pattern for additional authors. If the final author count is an odd number, </w:t>
      </w:r>
      <w:r w:rsidR="001A0C98" w:rsidRPr="007428FD">
        <w:t>centre</w:t>
      </w:r>
      <w:r w:rsidRPr="007428FD">
        <w:t xml:space="preserve"> that author on the page.</w:t>
      </w:r>
    </w:p>
    <w:p w:rsidR="007428FD" w:rsidRPr="007428FD" w:rsidRDefault="007428FD" w:rsidP="00980A5F">
      <w:pPr>
        <w:pStyle w:val="Heading2"/>
      </w:pPr>
      <w:r w:rsidRPr="007428FD">
        <w:t>Abstract</w:t>
      </w:r>
    </w:p>
    <w:p w:rsidR="007428FD" w:rsidRPr="007428FD" w:rsidRDefault="007428FD" w:rsidP="00980A5F">
      <w:pPr>
        <w:pStyle w:val="text"/>
      </w:pPr>
      <w:r w:rsidRPr="007428FD">
        <w:t xml:space="preserve">Begin the paper with an abstract (50 to 150 words) that summarizes the topic and important results in the paper. Abstracts of accepted papers will also be printed as a separate section of the Final Program. </w:t>
      </w:r>
    </w:p>
    <w:p w:rsidR="007428FD" w:rsidRPr="007428FD" w:rsidRDefault="007428FD" w:rsidP="00980A5F">
      <w:pPr>
        <w:pStyle w:val="Heading2"/>
      </w:pPr>
      <w:r w:rsidRPr="007428FD">
        <w:t>Headings</w:t>
      </w:r>
    </w:p>
    <w:p w:rsidR="007428FD" w:rsidRPr="007428FD" w:rsidRDefault="007428FD" w:rsidP="00980A5F">
      <w:pPr>
        <w:pStyle w:val="text"/>
      </w:pPr>
      <w:r w:rsidRPr="007428FD">
        <w:t xml:space="preserve">Use the style </w:t>
      </w:r>
      <w:r w:rsidR="001A0C98" w:rsidRPr="001A0C98">
        <w:rPr>
          <w:i/>
        </w:rPr>
        <w:t>Major</w:t>
      </w:r>
      <w:r w:rsidR="001A0C98">
        <w:rPr>
          <w:i/>
        </w:rPr>
        <w:t> </w:t>
      </w:r>
      <w:r w:rsidRPr="001A0C98">
        <w:rPr>
          <w:i/>
        </w:rPr>
        <w:t>Heading</w:t>
      </w:r>
      <w:r w:rsidRPr="007428FD">
        <w:t xml:space="preserve"> for main headings. No blank lines are needed or are to be used as the style already contains the correct line spacing.</w:t>
      </w:r>
    </w:p>
    <w:p w:rsidR="007428FD" w:rsidRPr="007428FD" w:rsidRDefault="007428FD" w:rsidP="00980A5F">
      <w:pPr>
        <w:pStyle w:val="text"/>
      </w:pPr>
      <w:r w:rsidRPr="007428FD">
        <w:t xml:space="preserve">Normally, you should use the style </w:t>
      </w:r>
      <w:r w:rsidRPr="00435C7A">
        <w:rPr>
          <w:i/>
        </w:rPr>
        <w:t>Subheading</w:t>
      </w:r>
      <w:r w:rsidRPr="007428FD">
        <w:t xml:space="preserve"> and place the subheading at the beginning of the paragraph in bold text. </w:t>
      </w:r>
    </w:p>
    <w:p w:rsidR="007428FD" w:rsidRPr="007428FD" w:rsidRDefault="007428FD" w:rsidP="00980A5F">
      <w:pPr>
        <w:pStyle w:val="text"/>
      </w:pPr>
      <w:r w:rsidRPr="007428FD">
        <w:t xml:space="preserve">If the sub-sectioning is complex, the </w:t>
      </w:r>
      <w:r w:rsidR="00435C7A" w:rsidRPr="00435C7A">
        <w:rPr>
          <w:i/>
        </w:rPr>
        <w:t>Minor Heading</w:t>
      </w:r>
      <w:r w:rsidRPr="007428FD">
        <w:t xml:space="preserve"> style may be used to create a more detailed outline structure. </w:t>
      </w:r>
    </w:p>
    <w:p w:rsidR="007428FD" w:rsidRPr="007428FD" w:rsidRDefault="007428FD" w:rsidP="00980A5F">
      <w:pPr>
        <w:pStyle w:val="text"/>
      </w:pPr>
      <w:r w:rsidRPr="007428FD">
        <w:t xml:space="preserve">After using the </w:t>
      </w:r>
      <w:r w:rsidRPr="00435C7A">
        <w:rPr>
          <w:i/>
        </w:rPr>
        <w:t>Subheading</w:t>
      </w:r>
      <w:r w:rsidRPr="007428FD">
        <w:t xml:space="preserve"> style, continue the paragraph without any line break in normal text. </w:t>
      </w:r>
    </w:p>
    <w:p w:rsidR="007428FD" w:rsidRPr="007428FD" w:rsidRDefault="007428FD" w:rsidP="00980A5F">
      <w:pPr>
        <w:pStyle w:val="text"/>
      </w:pPr>
      <w:r w:rsidRPr="007428FD">
        <w:t xml:space="preserve">There is no indent at the beginning of the paragraph.  The </w:t>
      </w:r>
      <w:r w:rsidRPr="00435C7A">
        <w:rPr>
          <w:i/>
        </w:rPr>
        <w:t>Subheading</w:t>
      </w:r>
      <w:r w:rsidRPr="007428FD">
        <w:t xml:space="preserve"> style introduces white space in front of the paragraph so there is no need to insert blank lines. </w:t>
      </w:r>
    </w:p>
    <w:p w:rsidR="007428FD" w:rsidRPr="007428FD" w:rsidRDefault="007428FD" w:rsidP="00980A5F">
      <w:pPr>
        <w:pStyle w:val="text"/>
      </w:pPr>
      <w:r w:rsidRPr="007428FD">
        <w:t xml:space="preserve">If you have no subheadings after a main heading, you should use the </w:t>
      </w:r>
      <w:r w:rsidRPr="00435C7A">
        <w:rPr>
          <w:i/>
        </w:rPr>
        <w:t>Body</w:t>
      </w:r>
      <w:r w:rsidRPr="007428FD">
        <w:t xml:space="preserve"> style (see </w:t>
      </w:r>
      <w:r w:rsidR="00435C7A">
        <w:t>the n</w:t>
      </w:r>
      <w:r w:rsidRPr="007428FD">
        <w:t xml:space="preserve">ormal </w:t>
      </w:r>
      <w:r w:rsidR="00435C7A">
        <w:t>t</w:t>
      </w:r>
      <w:r w:rsidRPr="007428FD">
        <w:t xml:space="preserve">ext description </w:t>
      </w:r>
      <w:r w:rsidR="00435C7A">
        <w:t>in 2.4 above</w:t>
      </w:r>
      <w:r w:rsidRPr="007428FD">
        <w:t>) for the first paragraph (it will the indent paragraph).</w:t>
      </w:r>
    </w:p>
    <w:p w:rsidR="007428FD" w:rsidRPr="007428FD" w:rsidRDefault="007428FD" w:rsidP="00980A5F">
      <w:pPr>
        <w:pStyle w:val="Heading2"/>
      </w:pPr>
      <w:r w:rsidRPr="007428FD">
        <w:t>Table and Figures</w:t>
      </w:r>
    </w:p>
    <w:p w:rsidR="007428FD" w:rsidRPr="00161020" w:rsidRDefault="007428FD" w:rsidP="00980A5F">
      <w:pPr>
        <w:pStyle w:val="text"/>
      </w:pPr>
      <w:r w:rsidRPr="00161020">
        <w:t>Graphics should be embedded and not linked.</w:t>
      </w:r>
    </w:p>
    <w:p w:rsidR="007428FD" w:rsidRPr="00161020" w:rsidRDefault="007428FD" w:rsidP="00980A5F">
      <w:pPr>
        <w:pStyle w:val="text"/>
      </w:pPr>
      <w:r w:rsidRPr="00161020">
        <w:t xml:space="preserve">Immediately follow the first reference to a table or figure with the actual table or figure, and number each respective table or figure sequentially. </w:t>
      </w:r>
    </w:p>
    <w:p w:rsidR="007428FD" w:rsidRPr="00161020" w:rsidRDefault="007428FD" w:rsidP="00980A5F">
      <w:pPr>
        <w:pStyle w:val="text"/>
      </w:pPr>
      <w:r w:rsidRPr="00161020">
        <w:t xml:space="preserve">Use the style </w:t>
      </w:r>
      <w:r w:rsidRPr="00435C7A">
        <w:rPr>
          <w:i/>
        </w:rPr>
        <w:t>Figure</w:t>
      </w:r>
      <w:r w:rsidRPr="00161020">
        <w:t xml:space="preserve"> for table and figure captions.  </w:t>
      </w:r>
    </w:p>
    <w:p w:rsidR="007428FD" w:rsidRPr="00161020" w:rsidRDefault="007428FD" w:rsidP="00980A5F">
      <w:pPr>
        <w:pStyle w:val="text"/>
      </w:pPr>
      <w:r w:rsidRPr="00161020">
        <w:t xml:space="preserve">The </w:t>
      </w:r>
      <w:r w:rsidR="00930060">
        <w:t>t</w:t>
      </w:r>
      <w:r w:rsidRPr="00161020">
        <w:t xml:space="preserve">able description shall be placed above the table.  </w:t>
      </w:r>
    </w:p>
    <w:p w:rsidR="007428FD" w:rsidRPr="00161020" w:rsidRDefault="007428FD" w:rsidP="00980A5F">
      <w:pPr>
        <w:pStyle w:val="text"/>
      </w:pPr>
      <w:r w:rsidRPr="00161020">
        <w:t xml:space="preserve">The </w:t>
      </w:r>
      <w:r w:rsidR="00930060">
        <w:t>f</w:t>
      </w:r>
      <w:r w:rsidRPr="00161020">
        <w:t xml:space="preserve">igure description shall be placed below the figure.  </w:t>
      </w:r>
    </w:p>
    <w:p w:rsidR="007428FD" w:rsidRPr="00161020" w:rsidRDefault="007428FD" w:rsidP="00980A5F">
      <w:pPr>
        <w:pStyle w:val="text"/>
      </w:pPr>
      <w:r w:rsidRPr="00161020">
        <w:t>Use of caption auto numbering is not encouraged as the numbering streams frequently do not operate consistently across platforms.</w:t>
      </w:r>
    </w:p>
    <w:p w:rsidR="007428FD" w:rsidRPr="00161020" w:rsidRDefault="007428FD" w:rsidP="00980A5F">
      <w:pPr>
        <w:pStyle w:val="text"/>
      </w:pPr>
      <w:r w:rsidRPr="00161020">
        <w:t>Refer to Figure</w:t>
      </w:r>
      <w:r w:rsidR="00930060">
        <w:t> </w:t>
      </w:r>
      <w:r w:rsidRPr="00161020">
        <w:t>1 and Table</w:t>
      </w:r>
      <w:r w:rsidR="00930060">
        <w:t> </w:t>
      </w:r>
      <w:r w:rsidRPr="00161020">
        <w:t xml:space="preserve">1 in the </w:t>
      </w:r>
      <w:r w:rsidR="00D03FBC">
        <w:t xml:space="preserve">Paper </w:t>
      </w:r>
      <w:r w:rsidRPr="00161020">
        <w:t>Template section as an example of a graphic inclusion.</w:t>
      </w:r>
    </w:p>
    <w:p w:rsidR="007428FD" w:rsidRPr="00161020" w:rsidRDefault="007428FD" w:rsidP="00980A5F">
      <w:pPr>
        <w:pStyle w:val="text"/>
      </w:pPr>
      <w:r w:rsidRPr="00161020">
        <w:t>Figures may be set to word wrap or not, at the author’s discretion.</w:t>
      </w:r>
    </w:p>
    <w:p w:rsidR="007428FD" w:rsidRPr="00930060" w:rsidRDefault="007428FD" w:rsidP="00930060">
      <w:pPr>
        <w:pStyle w:val="text"/>
      </w:pPr>
      <w:r w:rsidRPr="00930060">
        <w:t>Use a ¾</w:t>
      </w:r>
      <w:r w:rsidR="00930060">
        <w:t> </w:t>
      </w:r>
      <w:r w:rsidRPr="00930060">
        <w:t>po</w:t>
      </w:r>
      <w:r w:rsidR="00930060">
        <w:t>int width border around figures.</w:t>
      </w:r>
    </w:p>
    <w:p w:rsidR="00930060" w:rsidRDefault="00930060" w:rsidP="00980A5F">
      <w:pPr>
        <w:pStyle w:val="text"/>
      </w:pPr>
      <w:r>
        <w:lastRenderedPageBreak/>
        <w:t>F</w:t>
      </w:r>
      <w:r w:rsidR="007428FD" w:rsidRPr="00161020">
        <w:t xml:space="preserve">ormat a picture so that it is </w:t>
      </w:r>
      <w:r w:rsidR="00A842F4" w:rsidRPr="00161020">
        <w:t>centred</w:t>
      </w:r>
      <w:r w:rsidR="007428FD" w:rsidRPr="00161020">
        <w:t xml:space="preserve"> on the page (optionally, text may be wrapped around the figure)</w:t>
      </w:r>
      <w:r>
        <w:t>.</w:t>
      </w:r>
    </w:p>
    <w:p w:rsidR="007428FD" w:rsidRPr="007428FD" w:rsidRDefault="007428FD" w:rsidP="00980A5F">
      <w:pPr>
        <w:pStyle w:val="Heading2"/>
      </w:pPr>
      <w:r w:rsidRPr="007428FD">
        <w:t>References</w:t>
      </w:r>
    </w:p>
    <w:p w:rsidR="007428FD" w:rsidRPr="00161020" w:rsidRDefault="007428FD" w:rsidP="00980A5F">
      <w:pPr>
        <w:pStyle w:val="text"/>
      </w:pPr>
      <w:r w:rsidRPr="007428FD">
        <w:rPr>
          <w:lang w:val="en-US"/>
        </w:rPr>
        <w:t xml:space="preserve">Each entry </w:t>
      </w:r>
      <w:r w:rsidRPr="00161020">
        <w:t xml:space="preserve">in the list should use the style </w:t>
      </w:r>
      <w:r w:rsidRPr="00930060">
        <w:rPr>
          <w:i/>
        </w:rPr>
        <w:t>Reference</w:t>
      </w:r>
      <w:r w:rsidRPr="00161020">
        <w:t xml:space="preserve">. </w:t>
      </w:r>
    </w:p>
    <w:p w:rsidR="00DB5F1C" w:rsidRPr="00161020" w:rsidRDefault="007428FD" w:rsidP="00DB5F1C">
      <w:pPr>
        <w:pStyle w:val="text"/>
      </w:pPr>
      <w:r w:rsidRPr="00161020">
        <w:t xml:space="preserve">The reference list is abridged and adapted from “Chicago-Style Citation Quick Guide,” website of the </w:t>
      </w:r>
      <w:r w:rsidRPr="00825513">
        <w:rPr>
          <w:i/>
        </w:rPr>
        <w:t>Chicago Manual of Style</w:t>
      </w:r>
      <w:r w:rsidRPr="00161020">
        <w:t xml:space="preserve">, </w:t>
      </w:r>
      <w:hyperlink r:id="rId12" w:history="1">
        <w:r w:rsidR="00DB5F1C" w:rsidRPr="004B132D">
          <w:rPr>
            <w:rStyle w:val="Hyperlink"/>
          </w:rPr>
          <w:t>http://www.chicagomanualofstyle.org</w:t>
        </w:r>
      </w:hyperlink>
      <w:r w:rsidR="00DB5F1C">
        <w:t>.</w:t>
      </w:r>
    </w:p>
    <w:p w:rsidR="007428FD" w:rsidRPr="00161020" w:rsidRDefault="007428FD" w:rsidP="00980A5F">
      <w:pPr>
        <w:pStyle w:val="text"/>
      </w:pPr>
      <w:r w:rsidRPr="00161020">
        <w:t>Multiple entries with the same author are arranged chronologically and use three em</w:t>
      </w:r>
      <w:r w:rsidR="00930060">
        <w:noBreakHyphen/>
      </w:r>
      <w:r w:rsidRPr="00161020">
        <w:t>dashes (</w:t>
      </w:r>
      <w:r w:rsidR="00FF625F">
        <w:t>———</w:t>
      </w:r>
      <w:r w:rsidRPr="00161020">
        <w:t xml:space="preserve">) in place of the author’s name.  </w:t>
      </w:r>
    </w:p>
    <w:p w:rsidR="007428FD" w:rsidRPr="00161020" w:rsidRDefault="007428FD" w:rsidP="00980A5F">
      <w:pPr>
        <w:pStyle w:val="text"/>
      </w:pPr>
      <w:r w:rsidRPr="00161020">
        <w:t xml:space="preserve">Article titles use the </w:t>
      </w:r>
      <w:r w:rsidRPr="00D03FBC">
        <w:rPr>
          <w:i/>
        </w:rPr>
        <w:t>Sentence case</w:t>
      </w:r>
      <w:r w:rsidRPr="00161020">
        <w:t xml:space="preserve"> style from MSWord.  </w:t>
      </w:r>
    </w:p>
    <w:p w:rsidR="007428FD" w:rsidRPr="00161020" w:rsidRDefault="007428FD" w:rsidP="00980A5F">
      <w:pPr>
        <w:pStyle w:val="text"/>
      </w:pPr>
      <w:r w:rsidRPr="00161020">
        <w:t>Italicize the name of a book</w:t>
      </w:r>
      <w:r w:rsidR="00FF625F">
        <w:t xml:space="preserve"> </w:t>
      </w:r>
      <w:r w:rsidRPr="00161020">
        <w:t>or the name of a journal</w:t>
      </w:r>
    </w:p>
    <w:p w:rsidR="007428FD" w:rsidRPr="00980A5F" w:rsidRDefault="007428FD" w:rsidP="00980A5F">
      <w:pPr>
        <w:pStyle w:val="text"/>
      </w:pPr>
      <w:r w:rsidRPr="00161020">
        <w:t xml:space="preserve">Note the examples in the </w:t>
      </w:r>
      <w:r w:rsidR="00D03FBC">
        <w:t xml:space="preserve">Paper </w:t>
      </w:r>
      <w:r w:rsidRPr="00161020">
        <w:t>Template section of these instructions.</w:t>
      </w:r>
    </w:p>
    <w:p w:rsidR="007428FD" w:rsidRPr="007428FD" w:rsidRDefault="007428FD" w:rsidP="00980A5F">
      <w:pPr>
        <w:pStyle w:val="Heading2"/>
        <w:rPr>
          <w:lang w:val="en-GB"/>
        </w:rPr>
      </w:pPr>
      <w:r w:rsidRPr="007428FD">
        <w:rPr>
          <w:lang w:val="en-GB"/>
        </w:rPr>
        <w:t>Sample Citations</w:t>
      </w:r>
    </w:p>
    <w:p w:rsidR="007428FD" w:rsidRDefault="007428FD" w:rsidP="00FF3927">
      <w:pPr>
        <w:pStyle w:val="text"/>
        <w:rPr>
          <w:lang w:val="en-US"/>
        </w:rPr>
      </w:pPr>
      <w:r w:rsidRPr="007428FD">
        <w:rPr>
          <w:lang w:val="en-US"/>
        </w:rPr>
        <w:t xml:space="preserve">For a complete list refer to Chicago Manual of Style, </w:t>
      </w:r>
      <w:hyperlink r:id="rId13" w:history="1">
        <w:r w:rsidR="00FF3927" w:rsidRPr="004B132D">
          <w:rPr>
            <w:rStyle w:val="Hyperlink"/>
            <w:lang w:val="en-US"/>
          </w:rPr>
          <w:t>http://www.chicagomanualofstyle.org</w:t>
        </w:r>
      </w:hyperlink>
      <w:r w:rsidR="00FF3927">
        <w:rPr>
          <w:lang w:val="en-US"/>
        </w:rPr>
        <w:t>.</w:t>
      </w:r>
      <w:r w:rsidRPr="007428FD">
        <w:rPr>
          <w:lang w:val="en-US"/>
        </w:rPr>
        <w:t xml:space="preserve"> </w:t>
      </w:r>
      <w:r w:rsidR="00FF3927">
        <w:rPr>
          <w:lang w:val="en-US"/>
        </w:rPr>
        <w:t xml:space="preserve"> </w:t>
      </w:r>
      <w:r w:rsidRPr="007428FD">
        <w:rPr>
          <w:lang w:val="en-US"/>
        </w:rPr>
        <w:t>In text citation style is shown below each example.</w:t>
      </w:r>
    </w:p>
    <w:p w:rsidR="007428FD" w:rsidRPr="00D46EF8" w:rsidRDefault="007428FD" w:rsidP="00D46EF8">
      <w:pPr>
        <w:pStyle w:val="Heading3"/>
      </w:pPr>
      <w:r w:rsidRPr="00D46EF8">
        <w:t>Book: One author</w:t>
      </w:r>
    </w:p>
    <w:p w:rsidR="007428FD" w:rsidRPr="00FF3927" w:rsidRDefault="007428FD" w:rsidP="00DB5F1C">
      <w:pPr>
        <w:pStyle w:val="text"/>
        <w:ind w:left="1134" w:hanging="425"/>
        <w:rPr>
          <w:lang w:val="en-US"/>
        </w:rPr>
      </w:pPr>
      <w:r w:rsidRPr="00FF3927">
        <w:rPr>
          <w:lang w:val="en-US"/>
        </w:rPr>
        <w:t xml:space="preserve">Pollan, M. 2006. </w:t>
      </w:r>
      <w:r w:rsidRPr="007E6B98">
        <w:rPr>
          <w:i/>
          <w:lang w:val="en-US"/>
        </w:rPr>
        <w:t>The Omnivore’s Dilemma: A Natural History of Four Meals</w:t>
      </w:r>
      <w:r w:rsidRPr="00FF3927">
        <w:rPr>
          <w:lang w:val="en-US"/>
        </w:rPr>
        <w:t>. New York, NY (US): Penguin.</w:t>
      </w:r>
    </w:p>
    <w:p w:rsidR="007428FD" w:rsidRPr="007428FD" w:rsidRDefault="007428FD" w:rsidP="00FF3927">
      <w:pPr>
        <w:pStyle w:val="text"/>
      </w:pPr>
      <w:r w:rsidRPr="007428FD">
        <w:t>(Pollan 2006, 99–100)</w:t>
      </w:r>
    </w:p>
    <w:p w:rsidR="007428FD" w:rsidRPr="007428FD" w:rsidRDefault="007428FD" w:rsidP="00D46EF8">
      <w:pPr>
        <w:pStyle w:val="Heading3"/>
      </w:pPr>
      <w:r w:rsidRPr="007428FD">
        <w:t>Book: Two or more authors</w:t>
      </w:r>
    </w:p>
    <w:p w:rsidR="007428FD" w:rsidRPr="007428FD" w:rsidRDefault="007428FD" w:rsidP="00DB5F1C">
      <w:pPr>
        <w:pStyle w:val="text"/>
        <w:ind w:left="1134" w:hanging="425"/>
        <w:rPr>
          <w:lang w:val="en-US"/>
        </w:rPr>
      </w:pPr>
      <w:r w:rsidRPr="007428FD">
        <w:rPr>
          <w:lang w:val="en-US"/>
        </w:rPr>
        <w:t xml:space="preserve">Ward, G. C., and K. Burns. 2007. </w:t>
      </w:r>
      <w:r w:rsidRPr="007E6B98">
        <w:rPr>
          <w:i/>
          <w:lang w:val="en-US"/>
        </w:rPr>
        <w:t>The War: An Intimate History, 1941–1945</w:t>
      </w:r>
      <w:r w:rsidRPr="007428FD">
        <w:rPr>
          <w:lang w:val="en-US"/>
        </w:rPr>
        <w:t>. New York, NY (US): Knopf.</w:t>
      </w:r>
    </w:p>
    <w:p w:rsidR="007428FD" w:rsidRPr="00FF3927" w:rsidRDefault="007428FD" w:rsidP="00FF3927">
      <w:pPr>
        <w:pStyle w:val="text"/>
      </w:pPr>
      <w:r w:rsidRPr="00FF3927">
        <w:t>(Ward and Burns 2007, 52)</w:t>
      </w:r>
    </w:p>
    <w:p w:rsidR="007428FD" w:rsidRPr="007428FD" w:rsidRDefault="007428FD" w:rsidP="00980A5F">
      <w:pPr>
        <w:pStyle w:val="text"/>
        <w:rPr>
          <w:lang w:val="en-US"/>
        </w:rPr>
      </w:pPr>
      <w:r w:rsidRPr="007428FD">
        <w:rPr>
          <w:lang w:val="en-US"/>
        </w:rPr>
        <w:t xml:space="preserve">For four or more authors, list all of the authors in the reference list; in the text, list only the first author, followed by </w:t>
      </w:r>
      <w:r w:rsidRPr="007428FD">
        <w:rPr>
          <w:i/>
          <w:lang w:val="en-US"/>
        </w:rPr>
        <w:t>et al</w:t>
      </w:r>
      <w:r w:rsidRPr="007428FD">
        <w:rPr>
          <w:lang w:val="en-US"/>
        </w:rPr>
        <w:t>. (“and others”):</w:t>
      </w:r>
    </w:p>
    <w:p w:rsidR="007428FD" w:rsidRPr="007428FD" w:rsidRDefault="007428FD" w:rsidP="00DB5F1C">
      <w:pPr>
        <w:pStyle w:val="text"/>
        <w:ind w:left="1134" w:hanging="425"/>
        <w:rPr>
          <w:lang w:val="en-US"/>
        </w:rPr>
      </w:pPr>
      <w:r w:rsidRPr="007428FD">
        <w:rPr>
          <w:lang w:val="en-US"/>
        </w:rPr>
        <w:t>(Barnes et al. 2010)</w:t>
      </w:r>
    </w:p>
    <w:p w:rsidR="007428FD" w:rsidRPr="007428FD" w:rsidRDefault="007428FD" w:rsidP="00D46EF8">
      <w:pPr>
        <w:pStyle w:val="Heading3"/>
      </w:pPr>
      <w:r w:rsidRPr="007428FD">
        <w:t>Editor, translator, or compiler instead of author</w:t>
      </w:r>
    </w:p>
    <w:p w:rsidR="007428FD" w:rsidRPr="007428FD" w:rsidRDefault="007428FD" w:rsidP="00FF3927">
      <w:pPr>
        <w:pStyle w:val="text"/>
        <w:ind w:left="1134" w:hanging="425"/>
        <w:rPr>
          <w:lang w:val="en-US"/>
        </w:rPr>
      </w:pPr>
      <w:r w:rsidRPr="007428FD">
        <w:rPr>
          <w:lang w:val="en-US"/>
        </w:rPr>
        <w:t xml:space="preserve">Haskins, C., ed. 2007. </w:t>
      </w:r>
      <w:r w:rsidRPr="007E6B98">
        <w:rPr>
          <w:i/>
          <w:lang w:val="en-US"/>
        </w:rPr>
        <w:t>Systems Engineering Handbook: A Guide for System Life Cycle Processes and Activities</w:t>
      </w:r>
      <w:r w:rsidRPr="00FF3927">
        <w:rPr>
          <w:lang w:val="en-US"/>
        </w:rPr>
        <w:t>.</w:t>
      </w:r>
      <w:r w:rsidRPr="007428FD">
        <w:rPr>
          <w:lang w:val="en-US"/>
        </w:rPr>
        <w:t xml:space="preserve"> Version 3.1. Revised by K. Forsberg and M. Krueger. San Diego, CA (US): INCOSE.</w:t>
      </w:r>
    </w:p>
    <w:p w:rsidR="007428FD" w:rsidRPr="007428FD" w:rsidRDefault="00FF3927" w:rsidP="00FF3927">
      <w:pPr>
        <w:pStyle w:val="text"/>
        <w:ind w:left="1134" w:hanging="425"/>
        <w:rPr>
          <w:lang w:val="en-US"/>
        </w:rPr>
      </w:pPr>
      <w:r>
        <w:rPr>
          <w:lang w:val="en-US"/>
        </w:rPr>
        <w:t>———</w:t>
      </w:r>
      <w:r w:rsidR="007428FD" w:rsidRPr="007428FD">
        <w:rPr>
          <w:lang w:val="en-US"/>
        </w:rPr>
        <w:t xml:space="preserve">. 2010. </w:t>
      </w:r>
      <w:r w:rsidR="007428FD" w:rsidRPr="007E6B98">
        <w:rPr>
          <w:i/>
          <w:lang w:val="en-US"/>
        </w:rPr>
        <w:t>Systems Engineering Handbook: A Guide for System Life Cycle Processes and Activities</w:t>
      </w:r>
      <w:r w:rsidR="007428FD" w:rsidRPr="00FF3927">
        <w:rPr>
          <w:lang w:val="en-US"/>
        </w:rPr>
        <w:t>.</w:t>
      </w:r>
      <w:r w:rsidR="007428FD" w:rsidRPr="007428FD">
        <w:rPr>
          <w:lang w:val="en-US"/>
        </w:rPr>
        <w:t xml:space="preserve"> Version 3.2. Revised by M. Krueger, D. Walden, and R. D. Hamelin. San Diego, CA (US): INCOSE. [Note the three em-dashes for repeated author’s name.]</w:t>
      </w:r>
    </w:p>
    <w:p w:rsidR="007428FD" w:rsidRPr="007428FD" w:rsidRDefault="007428FD" w:rsidP="00FF3927">
      <w:pPr>
        <w:pStyle w:val="text"/>
        <w:ind w:left="1134" w:hanging="425"/>
        <w:rPr>
          <w:lang w:val="en-US"/>
        </w:rPr>
      </w:pPr>
      <w:r w:rsidRPr="007428FD">
        <w:rPr>
          <w:lang w:val="en-US"/>
        </w:rPr>
        <w:t xml:space="preserve">Lattimore, R., trans. 1951. </w:t>
      </w:r>
      <w:r w:rsidRPr="007E6B98">
        <w:rPr>
          <w:i/>
          <w:lang w:val="en-US"/>
        </w:rPr>
        <w:t>The Iliad of Homer</w:t>
      </w:r>
      <w:r w:rsidRPr="007428FD">
        <w:rPr>
          <w:lang w:val="en-US"/>
        </w:rPr>
        <w:t>. Chicago, IL (US): University of Chicago Press.</w:t>
      </w:r>
    </w:p>
    <w:p w:rsidR="007428FD" w:rsidRPr="007428FD" w:rsidRDefault="007428FD" w:rsidP="00980A5F">
      <w:pPr>
        <w:pStyle w:val="text"/>
        <w:rPr>
          <w:lang w:val="en-US"/>
        </w:rPr>
      </w:pPr>
      <w:r w:rsidRPr="007428FD">
        <w:rPr>
          <w:lang w:val="en-US"/>
        </w:rPr>
        <w:t>(Haskins 2007)</w:t>
      </w:r>
    </w:p>
    <w:p w:rsidR="007428FD" w:rsidRPr="007428FD" w:rsidRDefault="007428FD" w:rsidP="00980A5F">
      <w:pPr>
        <w:pStyle w:val="text"/>
        <w:rPr>
          <w:lang w:val="en-US"/>
        </w:rPr>
      </w:pPr>
      <w:r w:rsidRPr="007428FD">
        <w:rPr>
          <w:lang w:val="en-US"/>
        </w:rPr>
        <w:t>(Haskins 2010)</w:t>
      </w:r>
    </w:p>
    <w:p w:rsidR="007428FD" w:rsidRPr="007428FD" w:rsidRDefault="007428FD" w:rsidP="00980A5F">
      <w:pPr>
        <w:pStyle w:val="text"/>
        <w:rPr>
          <w:lang w:val="en-US"/>
        </w:rPr>
      </w:pPr>
      <w:r w:rsidRPr="007428FD">
        <w:rPr>
          <w:lang w:val="en-US"/>
        </w:rPr>
        <w:t>(Lattimore 1951, 91–92)</w:t>
      </w:r>
    </w:p>
    <w:p w:rsidR="007428FD" w:rsidRPr="007428FD" w:rsidRDefault="007428FD" w:rsidP="00D46EF8">
      <w:pPr>
        <w:pStyle w:val="Heading3"/>
      </w:pPr>
      <w:r w:rsidRPr="007428FD">
        <w:t>Chapter or other part of a book</w:t>
      </w:r>
    </w:p>
    <w:p w:rsidR="007428FD" w:rsidRPr="007428FD" w:rsidRDefault="007428FD" w:rsidP="00FF3927">
      <w:pPr>
        <w:pStyle w:val="text"/>
        <w:ind w:left="1134" w:hanging="425"/>
        <w:rPr>
          <w:lang w:val="en-US"/>
        </w:rPr>
      </w:pPr>
      <w:r w:rsidRPr="007428FD">
        <w:rPr>
          <w:lang w:val="en-US"/>
        </w:rPr>
        <w:t xml:space="preserve">Kelly, J. D. 2010. “Seeing Red: Mao Fetishism, Pax Americana, and the Moral Economy of War.” In </w:t>
      </w:r>
      <w:r w:rsidRPr="00E84411">
        <w:rPr>
          <w:i/>
          <w:lang w:val="en-US"/>
        </w:rPr>
        <w:t>Anthropology and Global Counterinsurgency</w:t>
      </w:r>
      <w:r w:rsidRPr="007428FD">
        <w:rPr>
          <w:lang w:val="en-US"/>
        </w:rPr>
        <w:t>, edited by J. D. Kelly, B. Jauregui, S. T. Mitchell, and J. Walton, 67–83. Chicago, IL (US): University of Chicago Press.</w:t>
      </w:r>
    </w:p>
    <w:p w:rsidR="007428FD" w:rsidRPr="007428FD" w:rsidRDefault="007428FD" w:rsidP="00FF3927">
      <w:pPr>
        <w:pStyle w:val="text"/>
        <w:ind w:left="1134" w:hanging="425"/>
        <w:rPr>
          <w:lang w:val="en-US"/>
        </w:rPr>
      </w:pPr>
      <w:r w:rsidRPr="007428FD">
        <w:rPr>
          <w:lang w:val="en-US"/>
        </w:rPr>
        <w:lastRenderedPageBreak/>
        <w:t xml:space="preserve">Urie, A. 2005. “The Standardization Ecosystem: Understanding Organizational Complexity.” In </w:t>
      </w:r>
      <w:r w:rsidRPr="00E84411">
        <w:rPr>
          <w:i/>
          <w:lang w:val="en-US"/>
        </w:rPr>
        <w:t>The Standards Edge: Future Generation</w:t>
      </w:r>
      <w:r w:rsidRPr="007428FD">
        <w:rPr>
          <w:lang w:val="en-US"/>
        </w:rPr>
        <w:t>, edited by S. Bolin, 269–276. Ann Arbor, MI (US): Bolin Communications.</w:t>
      </w:r>
    </w:p>
    <w:p w:rsidR="007428FD" w:rsidRPr="007428FD" w:rsidRDefault="007428FD" w:rsidP="00980A5F">
      <w:pPr>
        <w:pStyle w:val="text"/>
        <w:rPr>
          <w:lang w:val="en-US"/>
        </w:rPr>
      </w:pPr>
      <w:r w:rsidRPr="007428FD">
        <w:rPr>
          <w:lang w:val="en-US"/>
        </w:rPr>
        <w:t>(Kelly 2010, 77)</w:t>
      </w:r>
    </w:p>
    <w:p w:rsidR="007428FD" w:rsidRPr="007428FD" w:rsidRDefault="007428FD" w:rsidP="00980A5F">
      <w:pPr>
        <w:pStyle w:val="text"/>
        <w:rPr>
          <w:lang w:val="en-US"/>
        </w:rPr>
      </w:pPr>
      <w:r w:rsidRPr="007428FD">
        <w:rPr>
          <w:lang w:val="en-US"/>
        </w:rPr>
        <w:t>(Urie 2005, 272)</w:t>
      </w:r>
    </w:p>
    <w:p w:rsidR="007428FD" w:rsidRPr="007428FD" w:rsidRDefault="007428FD" w:rsidP="00D46EF8">
      <w:pPr>
        <w:pStyle w:val="Heading3"/>
      </w:pPr>
      <w:r w:rsidRPr="007428FD">
        <w:t>Book published electronically</w:t>
      </w:r>
    </w:p>
    <w:p w:rsidR="007428FD" w:rsidRPr="007428FD" w:rsidRDefault="007428FD" w:rsidP="00980A5F">
      <w:pPr>
        <w:pStyle w:val="text"/>
        <w:rPr>
          <w:lang w:val="en-US"/>
        </w:rPr>
      </w:pPr>
      <w:r w:rsidRPr="007428FD">
        <w:rPr>
          <w:lang w:val="en-US"/>
        </w:rPr>
        <w:t>If a book is available in more than one format, cite the version you consulted. For books consulted online, list a URL; include an access date only if one is required by your publisher or discipline. If no fixed page numbers are available, you can include a section title or a chapter or other number.</w:t>
      </w:r>
    </w:p>
    <w:p w:rsidR="007428FD" w:rsidRPr="007428FD" w:rsidRDefault="007428FD" w:rsidP="00FF3927">
      <w:pPr>
        <w:pStyle w:val="text"/>
        <w:ind w:left="1134" w:hanging="425"/>
        <w:rPr>
          <w:lang w:val="en-US"/>
        </w:rPr>
      </w:pPr>
      <w:r w:rsidRPr="007428FD">
        <w:rPr>
          <w:lang w:val="en-US"/>
        </w:rPr>
        <w:t xml:space="preserve">Austen, J. 2007. </w:t>
      </w:r>
      <w:r w:rsidRPr="00E84411">
        <w:rPr>
          <w:i/>
          <w:lang w:val="en-US"/>
        </w:rPr>
        <w:t>Pride and Prejudice</w:t>
      </w:r>
      <w:r w:rsidRPr="007428FD">
        <w:rPr>
          <w:lang w:val="en-US"/>
        </w:rPr>
        <w:t>. New York, NY (US): Penguin Classics. Kindle edition.</w:t>
      </w:r>
    </w:p>
    <w:p w:rsidR="007428FD" w:rsidRPr="007428FD" w:rsidRDefault="007428FD" w:rsidP="00FF3927">
      <w:pPr>
        <w:pStyle w:val="text"/>
        <w:ind w:left="1134" w:hanging="425"/>
        <w:rPr>
          <w:lang w:val="en-US"/>
        </w:rPr>
      </w:pPr>
      <w:r w:rsidRPr="007428FD">
        <w:rPr>
          <w:lang w:val="en-US"/>
        </w:rPr>
        <w:t xml:space="preserve">Kurland, P. B., and R. Lerner, eds. 1987. </w:t>
      </w:r>
      <w:r w:rsidRPr="00E84411">
        <w:rPr>
          <w:i/>
          <w:lang w:val="en-US"/>
        </w:rPr>
        <w:t>The Founders’ Constitution</w:t>
      </w:r>
      <w:r w:rsidRPr="007428FD">
        <w:rPr>
          <w:lang w:val="en-US"/>
        </w:rPr>
        <w:t>. Chicago, IL (US): University of Chicago Press. http://press-pubs.uchicago.edu/founders/.</w:t>
      </w:r>
    </w:p>
    <w:p w:rsidR="007428FD" w:rsidRPr="007428FD" w:rsidRDefault="007428FD" w:rsidP="00980A5F">
      <w:pPr>
        <w:pStyle w:val="text"/>
        <w:rPr>
          <w:lang w:val="de-CH"/>
        </w:rPr>
      </w:pPr>
      <w:r w:rsidRPr="007428FD">
        <w:rPr>
          <w:lang w:val="de-CH"/>
        </w:rPr>
        <w:t>(Austen 2007)</w:t>
      </w:r>
    </w:p>
    <w:p w:rsidR="007428FD" w:rsidRPr="007428FD" w:rsidRDefault="007428FD" w:rsidP="00980A5F">
      <w:pPr>
        <w:pStyle w:val="text"/>
        <w:rPr>
          <w:lang w:val="de-CH"/>
        </w:rPr>
      </w:pPr>
      <w:r w:rsidRPr="007428FD">
        <w:rPr>
          <w:lang w:val="de-CH"/>
        </w:rPr>
        <w:t>(Kurland and Lerner, chap. 10, doc. 19)</w:t>
      </w:r>
    </w:p>
    <w:p w:rsidR="007428FD" w:rsidRPr="007428FD" w:rsidRDefault="007428FD" w:rsidP="00D46EF8">
      <w:pPr>
        <w:pStyle w:val="Heading3"/>
      </w:pPr>
      <w:r w:rsidRPr="007428FD">
        <w:t>Article in a print journal</w:t>
      </w:r>
    </w:p>
    <w:p w:rsidR="007428FD" w:rsidRPr="007428FD" w:rsidRDefault="007428FD" w:rsidP="00980A5F">
      <w:pPr>
        <w:pStyle w:val="text"/>
        <w:rPr>
          <w:lang w:val="en-US"/>
        </w:rPr>
      </w:pPr>
      <w:r w:rsidRPr="007428FD">
        <w:rPr>
          <w:lang w:val="en-US"/>
        </w:rPr>
        <w:t>In the text, list the specific page numbers consulted, if any. In the reference list entry, list the page range for the whole article.</w:t>
      </w:r>
    </w:p>
    <w:p w:rsidR="007428FD" w:rsidRPr="007428FD" w:rsidRDefault="007428FD" w:rsidP="00E84411">
      <w:pPr>
        <w:pStyle w:val="text"/>
        <w:ind w:left="1134" w:hanging="425"/>
        <w:rPr>
          <w:lang w:val="en-US"/>
        </w:rPr>
      </w:pPr>
      <w:r w:rsidRPr="007428FD">
        <w:rPr>
          <w:lang w:val="en-US"/>
        </w:rPr>
        <w:t xml:space="preserve">Chiva-Gomez, R. 2003. “The Facilitating Factors for Organizational Learning: Bringing Ideas From Complex Adaptive Systems.” </w:t>
      </w:r>
      <w:r w:rsidRPr="00E84411">
        <w:rPr>
          <w:i/>
          <w:lang w:val="en-US"/>
        </w:rPr>
        <w:t>Knowledge and Process Management</w:t>
      </w:r>
      <w:r w:rsidRPr="00E84411">
        <w:rPr>
          <w:lang w:val="en-US"/>
        </w:rPr>
        <w:t xml:space="preserve"> </w:t>
      </w:r>
      <w:r w:rsidRPr="007428FD">
        <w:rPr>
          <w:lang w:val="en-US"/>
        </w:rPr>
        <w:t>10 (2): 99–114.</w:t>
      </w:r>
    </w:p>
    <w:p w:rsidR="007428FD" w:rsidRPr="007428FD" w:rsidRDefault="007428FD" w:rsidP="00E84411">
      <w:pPr>
        <w:pStyle w:val="text"/>
        <w:ind w:left="1134" w:hanging="425"/>
        <w:rPr>
          <w:lang w:val="en-US"/>
        </w:rPr>
      </w:pPr>
      <w:r w:rsidRPr="007428FD">
        <w:rPr>
          <w:lang w:val="en-US"/>
        </w:rPr>
        <w:t xml:space="preserve">Sheard, S. A. 2006. “Definition of the Sciences of Complex Systems.” </w:t>
      </w:r>
      <w:r w:rsidRPr="00E84411">
        <w:rPr>
          <w:i/>
          <w:lang w:val="en-US"/>
        </w:rPr>
        <w:t>INSIGHT 9</w:t>
      </w:r>
      <w:r w:rsidRPr="007428FD">
        <w:rPr>
          <w:lang w:val="en-US"/>
        </w:rPr>
        <w:t xml:space="preserve"> (1): 25. </w:t>
      </w:r>
    </w:p>
    <w:p w:rsidR="007428FD" w:rsidRPr="007428FD" w:rsidRDefault="007428FD" w:rsidP="00980A5F">
      <w:pPr>
        <w:pStyle w:val="text"/>
        <w:rPr>
          <w:lang w:val="en-US"/>
        </w:rPr>
      </w:pPr>
      <w:r w:rsidRPr="007428FD">
        <w:rPr>
          <w:lang w:val="en-US"/>
        </w:rPr>
        <w:t>(Sheard 2006)</w:t>
      </w:r>
    </w:p>
    <w:p w:rsidR="007428FD" w:rsidRPr="007428FD" w:rsidRDefault="007428FD" w:rsidP="00980A5F">
      <w:pPr>
        <w:pStyle w:val="text"/>
        <w:rPr>
          <w:lang w:val="en-US"/>
        </w:rPr>
      </w:pPr>
      <w:r w:rsidRPr="007428FD">
        <w:rPr>
          <w:lang w:val="en-US"/>
        </w:rPr>
        <w:t>(Chiva-Gomez 2003, 100)</w:t>
      </w:r>
    </w:p>
    <w:p w:rsidR="007428FD" w:rsidRPr="007428FD" w:rsidRDefault="007428FD" w:rsidP="00D46EF8">
      <w:pPr>
        <w:pStyle w:val="Heading3"/>
      </w:pPr>
      <w:r w:rsidRPr="007428FD">
        <w:t>Article in an online journal</w:t>
      </w:r>
    </w:p>
    <w:p w:rsidR="007428FD" w:rsidRPr="007428FD" w:rsidRDefault="007428FD" w:rsidP="00980A5F">
      <w:pPr>
        <w:pStyle w:val="text"/>
        <w:rPr>
          <w:lang w:val="en-US"/>
        </w:rPr>
      </w:pPr>
      <w:r w:rsidRPr="007428FD">
        <w:rPr>
          <w:lang w:val="en-US"/>
        </w:rPr>
        <w:t xml:space="preserve">Include a DOI (Digital Object Identifier) if the journal lists one. A DOI is a permanent ID that, when appended to http://dx.doi.org/ in the address bar of an Internet browser, will lead to the source. If no DOI is available, list a URL. There is no need to include an access date. </w:t>
      </w:r>
    </w:p>
    <w:p w:rsidR="007428FD" w:rsidRPr="007428FD" w:rsidRDefault="007428FD" w:rsidP="00E84411">
      <w:pPr>
        <w:pStyle w:val="text"/>
        <w:ind w:left="1134" w:hanging="425"/>
        <w:rPr>
          <w:lang w:val="en-US"/>
        </w:rPr>
      </w:pPr>
      <w:r w:rsidRPr="007428FD">
        <w:rPr>
          <w:lang w:val="en-US"/>
        </w:rPr>
        <w:t xml:space="preserve">Kossinets, G., and D. J. Watts. 2009. “Origins of Homophily in an Evolving Social Network.” </w:t>
      </w:r>
      <w:r w:rsidRPr="00E84411">
        <w:rPr>
          <w:i/>
          <w:lang w:val="en-US"/>
        </w:rPr>
        <w:t>American Journal of Sociology</w:t>
      </w:r>
      <w:r w:rsidRPr="007428FD">
        <w:rPr>
          <w:lang w:val="en-US"/>
        </w:rPr>
        <w:t xml:space="preserve"> 115:405–50. doi:10.1086/599247.</w:t>
      </w:r>
    </w:p>
    <w:p w:rsidR="007428FD" w:rsidRPr="007428FD" w:rsidRDefault="007428FD" w:rsidP="00980A5F">
      <w:pPr>
        <w:pStyle w:val="text"/>
        <w:rPr>
          <w:lang w:val="en-US"/>
        </w:rPr>
      </w:pPr>
      <w:r w:rsidRPr="007428FD">
        <w:rPr>
          <w:lang w:val="en-US"/>
        </w:rPr>
        <w:t>(Kossinets and Watts 2009, 411)</w:t>
      </w:r>
    </w:p>
    <w:p w:rsidR="007428FD" w:rsidRPr="007428FD" w:rsidRDefault="007428FD" w:rsidP="00D46EF8">
      <w:pPr>
        <w:pStyle w:val="Heading3"/>
      </w:pPr>
      <w:r w:rsidRPr="007428FD">
        <w:t>Article in a newspaper or popular magazine</w:t>
      </w:r>
    </w:p>
    <w:p w:rsidR="007428FD" w:rsidRPr="007428FD" w:rsidRDefault="007428FD" w:rsidP="00980A5F">
      <w:pPr>
        <w:pStyle w:val="text"/>
        <w:rPr>
          <w:lang w:val="en-US"/>
        </w:rPr>
      </w:pPr>
      <w:r w:rsidRPr="007428FD">
        <w:rPr>
          <w:lang w:val="en-US"/>
        </w:rPr>
        <w:t xml:space="preserve">Newspaper and magazine articles may be cited in running text (“As Sheryl Stolberg and Robert Pear noted in a </w:t>
      </w:r>
      <w:r w:rsidRPr="007428FD">
        <w:rPr>
          <w:i/>
          <w:lang w:val="en-US"/>
        </w:rPr>
        <w:t>New York Times</w:t>
      </w:r>
      <w:r w:rsidRPr="007428FD">
        <w:rPr>
          <w:lang w:val="en-US"/>
        </w:rPr>
        <w:t xml:space="preserve"> article on 27 February 2010, . . .”), and they are commonly omitted from a reference list. The following examples show the more formal versions of the citations. If you consulted the article online, include a URL; an access date is not necessary. If no author is identified, begin the citation with the article title.</w:t>
      </w:r>
    </w:p>
    <w:p w:rsidR="007428FD" w:rsidRPr="007428FD" w:rsidRDefault="007428FD" w:rsidP="00E84411">
      <w:pPr>
        <w:pStyle w:val="text"/>
        <w:ind w:left="1134" w:hanging="425"/>
        <w:rPr>
          <w:lang w:val="en-US"/>
        </w:rPr>
      </w:pPr>
      <w:r w:rsidRPr="007428FD">
        <w:rPr>
          <w:lang w:val="en-US"/>
        </w:rPr>
        <w:t xml:space="preserve">Mendelsohn, D. 2010. “But Enough about Me.” </w:t>
      </w:r>
      <w:r w:rsidRPr="00E84411">
        <w:rPr>
          <w:i/>
          <w:lang w:val="en-US"/>
        </w:rPr>
        <w:t>New Yorker</w:t>
      </w:r>
      <w:r w:rsidRPr="007428FD">
        <w:rPr>
          <w:lang w:val="en-US"/>
        </w:rPr>
        <w:t>, 25 January.</w:t>
      </w:r>
    </w:p>
    <w:p w:rsidR="007428FD" w:rsidRPr="007428FD" w:rsidRDefault="007428FD" w:rsidP="00E84411">
      <w:pPr>
        <w:pStyle w:val="text"/>
        <w:ind w:left="1134" w:hanging="425"/>
        <w:rPr>
          <w:lang w:val="en-US"/>
        </w:rPr>
      </w:pPr>
      <w:r w:rsidRPr="007428FD">
        <w:rPr>
          <w:lang w:val="en-US"/>
        </w:rPr>
        <w:t xml:space="preserve">Stolberg, S. G., and R. Pear. 2010. “Wary Centrists Posing Challenge in Health Care Vote.” </w:t>
      </w:r>
      <w:r w:rsidRPr="00E84411">
        <w:rPr>
          <w:lang w:val="en-US"/>
        </w:rPr>
        <w:t>New York Times</w:t>
      </w:r>
      <w:r w:rsidRPr="007428FD">
        <w:rPr>
          <w:lang w:val="en-US"/>
        </w:rPr>
        <w:t>, 27 February. http://www.nytimes.com/2010/02/28/28health.html.</w:t>
      </w:r>
    </w:p>
    <w:p w:rsidR="007428FD" w:rsidRPr="007428FD" w:rsidRDefault="007428FD" w:rsidP="00980A5F">
      <w:pPr>
        <w:pStyle w:val="text"/>
        <w:rPr>
          <w:lang w:val="en-US"/>
        </w:rPr>
      </w:pPr>
      <w:r w:rsidRPr="007428FD">
        <w:rPr>
          <w:lang w:val="en-US"/>
        </w:rPr>
        <w:t>(Mendelsohn 2010, 68)</w:t>
      </w:r>
    </w:p>
    <w:p w:rsidR="007428FD" w:rsidRPr="007428FD" w:rsidRDefault="007428FD" w:rsidP="00980A5F">
      <w:pPr>
        <w:pStyle w:val="text"/>
        <w:rPr>
          <w:lang w:val="en-US"/>
        </w:rPr>
      </w:pPr>
      <w:r w:rsidRPr="007428FD">
        <w:rPr>
          <w:lang w:val="en-US"/>
        </w:rPr>
        <w:t>(Stolberg and Pear 2010)</w:t>
      </w:r>
    </w:p>
    <w:p w:rsidR="007428FD" w:rsidRPr="007428FD" w:rsidRDefault="007428FD" w:rsidP="00D46EF8">
      <w:pPr>
        <w:pStyle w:val="Heading3"/>
      </w:pPr>
      <w:r w:rsidRPr="007428FD">
        <w:lastRenderedPageBreak/>
        <w:t>Book review</w:t>
      </w:r>
    </w:p>
    <w:p w:rsidR="007428FD" w:rsidRPr="007428FD" w:rsidRDefault="007428FD" w:rsidP="00E84411">
      <w:pPr>
        <w:pStyle w:val="text"/>
        <w:ind w:left="1134" w:hanging="425"/>
        <w:rPr>
          <w:lang w:val="en-US"/>
        </w:rPr>
      </w:pPr>
      <w:r w:rsidRPr="007428FD">
        <w:rPr>
          <w:lang w:val="en-US"/>
        </w:rPr>
        <w:t xml:space="preserve">Kamp, D. 2006. “Deconstructing Dinner.” Review of </w:t>
      </w:r>
      <w:r w:rsidRPr="00E84411">
        <w:rPr>
          <w:i/>
          <w:lang w:val="en-US"/>
        </w:rPr>
        <w:t>The Omnivore’s Dilemma: A Natural History of Four Meals</w:t>
      </w:r>
      <w:r w:rsidRPr="007428FD">
        <w:rPr>
          <w:lang w:val="en-US"/>
        </w:rPr>
        <w:t xml:space="preserve">, by M. Pollan. </w:t>
      </w:r>
      <w:r w:rsidRPr="00E84411">
        <w:rPr>
          <w:lang w:val="en-US"/>
        </w:rPr>
        <w:t>New York Times</w:t>
      </w:r>
      <w:r w:rsidRPr="007428FD">
        <w:rPr>
          <w:lang w:val="en-US"/>
        </w:rPr>
        <w:t>, 23 April, Sunday Book Review. http://www.nytimes.com/2006/04/23/books/review/23kamp.html.</w:t>
      </w:r>
    </w:p>
    <w:p w:rsidR="007428FD" w:rsidRPr="007428FD" w:rsidRDefault="007428FD" w:rsidP="00980A5F">
      <w:pPr>
        <w:pStyle w:val="text"/>
        <w:rPr>
          <w:lang w:val="en-US"/>
        </w:rPr>
      </w:pPr>
      <w:r w:rsidRPr="007428FD">
        <w:rPr>
          <w:lang w:val="en-US"/>
        </w:rPr>
        <w:t>(Kamp 2006)</w:t>
      </w:r>
    </w:p>
    <w:p w:rsidR="007428FD" w:rsidRPr="007428FD" w:rsidRDefault="007428FD" w:rsidP="00D46EF8">
      <w:pPr>
        <w:pStyle w:val="Heading3"/>
      </w:pPr>
      <w:r w:rsidRPr="007428FD">
        <w:t>Thesis or dissertation</w:t>
      </w:r>
    </w:p>
    <w:p w:rsidR="007428FD" w:rsidRPr="007428FD" w:rsidRDefault="007428FD" w:rsidP="00E84411">
      <w:pPr>
        <w:pStyle w:val="text"/>
        <w:ind w:left="1134" w:hanging="425"/>
        <w:rPr>
          <w:lang w:val="en-US"/>
        </w:rPr>
      </w:pPr>
      <w:r w:rsidRPr="007428FD">
        <w:rPr>
          <w:lang w:val="en-US"/>
        </w:rPr>
        <w:t xml:space="preserve">Choi, M. 2008. “Contesting </w:t>
      </w:r>
      <w:r w:rsidRPr="00E84411">
        <w:rPr>
          <w:i/>
          <w:lang w:val="en-US"/>
        </w:rPr>
        <w:t>Imaginaires</w:t>
      </w:r>
      <w:r w:rsidRPr="007428FD">
        <w:rPr>
          <w:lang w:val="en-US"/>
        </w:rPr>
        <w:t xml:space="preserve"> in Death Rituals during the Northern Song Dynasty.” PhD diss., University of Chicago (Chicago, IL, US).</w:t>
      </w:r>
    </w:p>
    <w:p w:rsidR="007428FD" w:rsidRPr="007428FD" w:rsidRDefault="007428FD" w:rsidP="00980A5F">
      <w:pPr>
        <w:pStyle w:val="text"/>
        <w:rPr>
          <w:lang w:val="en-US"/>
        </w:rPr>
      </w:pPr>
      <w:r w:rsidRPr="007428FD">
        <w:rPr>
          <w:lang w:val="en-US"/>
        </w:rPr>
        <w:t>(Choi 2008)</w:t>
      </w:r>
    </w:p>
    <w:p w:rsidR="007428FD" w:rsidRPr="007428FD" w:rsidRDefault="007428FD" w:rsidP="00D46EF8">
      <w:pPr>
        <w:pStyle w:val="Heading3"/>
      </w:pPr>
      <w:r w:rsidRPr="007428FD">
        <w:t>Paper presented at a meeting or conference</w:t>
      </w:r>
    </w:p>
    <w:p w:rsidR="007428FD" w:rsidRPr="007428FD" w:rsidRDefault="007428FD" w:rsidP="00E84411">
      <w:pPr>
        <w:pStyle w:val="text"/>
        <w:ind w:left="1134" w:hanging="425"/>
        <w:rPr>
          <w:lang w:val="en-US"/>
        </w:rPr>
      </w:pPr>
      <w:r w:rsidRPr="007428FD">
        <w:rPr>
          <w:lang w:val="en-US"/>
        </w:rPr>
        <w:t>Adelman, R. 2009. “ ‘Such Stuff as Dreams Are Made On’: God’s Footstool in the Aramaic Targumim and Midrashic Tradition.” Paper presented at the annual meeting for the Society of Biblical Literature, New Orleans, Louisiana, 21–24 November.</w:t>
      </w:r>
    </w:p>
    <w:p w:rsidR="007428FD" w:rsidRPr="007428FD" w:rsidRDefault="007428FD" w:rsidP="00E84411">
      <w:pPr>
        <w:pStyle w:val="text"/>
        <w:ind w:left="1134" w:hanging="425"/>
        <w:rPr>
          <w:lang w:val="en-US"/>
        </w:rPr>
      </w:pPr>
      <w:r w:rsidRPr="007428FD">
        <w:rPr>
          <w:lang w:val="en-US"/>
        </w:rPr>
        <w:t>Sheard, S. A. 1996. “Twelve Systems Engineering Roles.” Paper presented at the Sixth Annual International Symposium of INCOSE, Boston, MA (US), 7–11 July.</w:t>
      </w:r>
    </w:p>
    <w:p w:rsidR="007428FD" w:rsidRPr="007428FD" w:rsidRDefault="007428FD" w:rsidP="00980A5F">
      <w:pPr>
        <w:pStyle w:val="text"/>
        <w:rPr>
          <w:lang w:val="en-US"/>
        </w:rPr>
      </w:pPr>
      <w:r w:rsidRPr="007428FD">
        <w:rPr>
          <w:lang w:val="en-US"/>
        </w:rPr>
        <w:t>(Adelman 2009)</w:t>
      </w:r>
    </w:p>
    <w:p w:rsidR="007428FD" w:rsidRPr="007428FD" w:rsidRDefault="007428FD" w:rsidP="00980A5F">
      <w:pPr>
        <w:pStyle w:val="text"/>
        <w:rPr>
          <w:lang w:val="en-US"/>
        </w:rPr>
      </w:pPr>
      <w:r w:rsidRPr="007428FD">
        <w:rPr>
          <w:lang w:val="en-US"/>
        </w:rPr>
        <w:t>(Sheard 1996)</w:t>
      </w:r>
    </w:p>
    <w:p w:rsidR="007428FD" w:rsidRPr="007428FD" w:rsidRDefault="007428FD" w:rsidP="00D46EF8">
      <w:pPr>
        <w:pStyle w:val="Heading3"/>
      </w:pPr>
      <w:r w:rsidRPr="007428FD">
        <w:t xml:space="preserve">White paper </w:t>
      </w:r>
    </w:p>
    <w:p w:rsidR="007428FD" w:rsidRPr="007428FD" w:rsidRDefault="007428FD" w:rsidP="00E84411">
      <w:pPr>
        <w:pStyle w:val="text"/>
        <w:ind w:left="1134" w:hanging="425"/>
        <w:rPr>
          <w:lang w:val="en-US"/>
        </w:rPr>
      </w:pPr>
      <w:r w:rsidRPr="007428FD">
        <w:rPr>
          <w:lang w:val="en-US"/>
        </w:rPr>
        <w:t>Mankins, J. C. 1995. “Technology Readiness Levels.” White paper, NASA Office of Space Access and Technology. http://www.hq.nasa.gov/office/codeq/trl/trl.pdf.</w:t>
      </w:r>
    </w:p>
    <w:p w:rsidR="007428FD" w:rsidRPr="007428FD" w:rsidRDefault="007428FD" w:rsidP="00980A5F">
      <w:pPr>
        <w:pStyle w:val="text"/>
        <w:rPr>
          <w:lang w:val="en-US"/>
        </w:rPr>
      </w:pPr>
      <w:r w:rsidRPr="007428FD">
        <w:rPr>
          <w:lang w:val="en-US"/>
        </w:rPr>
        <w:t>(Mankins 1995)</w:t>
      </w:r>
    </w:p>
    <w:p w:rsidR="007428FD" w:rsidRPr="007428FD" w:rsidRDefault="007428FD" w:rsidP="00D46EF8">
      <w:pPr>
        <w:pStyle w:val="Heading3"/>
      </w:pPr>
      <w:r w:rsidRPr="007428FD">
        <w:t>Website</w:t>
      </w:r>
    </w:p>
    <w:p w:rsidR="007428FD" w:rsidRPr="007428FD" w:rsidRDefault="007428FD" w:rsidP="00980A5F">
      <w:pPr>
        <w:pStyle w:val="text"/>
        <w:rPr>
          <w:lang w:val="en-US"/>
        </w:rPr>
      </w:pPr>
      <w:r w:rsidRPr="007428FD">
        <w:rPr>
          <w:lang w:val="en-US"/>
        </w:rPr>
        <w:t>A citation to website content can often be limited to a mention in the text (“As of 19 July 2008, the McDonald’s Corporation listed on its website . . .”). If a more formal citation is desired, it may be styled as in the examples below. Because such content is subject to change, include an access date or, if available, a date that the site was last modified. In the absence of a date of publication, use the access date or last-modified date as the basis of the citation.</w:t>
      </w:r>
    </w:p>
    <w:p w:rsidR="007428FD" w:rsidRPr="007428FD" w:rsidRDefault="007428FD" w:rsidP="000F0899">
      <w:pPr>
        <w:pStyle w:val="text"/>
        <w:ind w:left="1134" w:hanging="425"/>
        <w:rPr>
          <w:lang w:val="en-US"/>
        </w:rPr>
      </w:pPr>
      <w:r w:rsidRPr="007428FD">
        <w:rPr>
          <w:lang w:val="en-US"/>
        </w:rPr>
        <w:t>Google. 2009. “Google Privacy Policy.” Last modified 11 March. http://www.google.com/</w:t>
      </w:r>
      <w:r w:rsidR="000F0899" w:rsidRPr="000F0899">
        <w:t xml:space="preserve"> </w:t>
      </w:r>
      <w:r w:rsidR="000F0899" w:rsidRPr="000F0899">
        <w:rPr>
          <w:lang w:val="en-US"/>
        </w:rPr>
        <w:t>privacypolicy.html.</w:t>
      </w:r>
    </w:p>
    <w:p w:rsidR="007428FD" w:rsidRPr="007428FD" w:rsidRDefault="007428FD" w:rsidP="00E84411">
      <w:pPr>
        <w:pStyle w:val="text"/>
        <w:ind w:left="1134" w:hanging="425"/>
        <w:rPr>
          <w:lang w:val="en-US"/>
        </w:rPr>
      </w:pPr>
      <w:r w:rsidRPr="007428FD">
        <w:rPr>
          <w:lang w:val="en-US"/>
        </w:rPr>
        <w:t>McDonald’s Corporation. 2008. “McDonald’s Happy Meal Toy Safety Facts.” Accessed 19 July. http://www.mcdonalds.com/corp/about/factsheets.html.</w:t>
      </w:r>
    </w:p>
    <w:p w:rsidR="007428FD" w:rsidRPr="007428FD" w:rsidRDefault="007428FD" w:rsidP="00980A5F">
      <w:pPr>
        <w:pStyle w:val="text"/>
        <w:rPr>
          <w:lang w:val="en-US"/>
        </w:rPr>
      </w:pPr>
      <w:r w:rsidRPr="007428FD">
        <w:rPr>
          <w:lang w:val="en-US"/>
        </w:rPr>
        <w:t>(Google 2009)</w:t>
      </w:r>
    </w:p>
    <w:p w:rsidR="007428FD" w:rsidRPr="007428FD" w:rsidRDefault="007428FD" w:rsidP="00980A5F">
      <w:pPr>
        <w:pStyle w:val="text"/>
        <w:rPr>
          <w:lang w:val="en-US"/>
        </w:rPr>
      </w:pPr>
      <w:r w:rsidRPr="007428FD">
        <w:rPr>
          <w:lang w:val="en-US"/>
        </w:rPr>
        <w:t>(McDonald’s 2008)</w:t>
      </w:r>
    </w:p>
    <w:p w:rsidR="007428FD" w:rsidRPr="007428FD" w:rsidRDefault="007428FD" w:rsidP="00D46EF8">
      <w:pPr>
        <w:pStyle w:val="Heading3"/>
      </w:pPr>
      <w:r w:rsidRPr="007428FD">
        <w:t>Standards and Government Documents</w:t>
      </w:r>
    </w:p>
    <w:p w:rsidR="007428FD" w:rsidRPr="007428FD" w:rsidRDefault="007428FD" w:rsidP="00E84411">
      <w:pPr>
        <w:pStyle w:val="text"/>
        <w:ind w:left="1134" w:hanging="425"/>
        <w:rPr>
          <w:lang w:val="en-US"/>
        </w:rPr>
      </w:pPr>
      <w:r w:rsidRPr="007428FD">
        <w:rPr>
          <w:lang w:val="en-US"/>
        </w:rPr>
        <w:t xml:space="preserve">ISO and IEC (International Organisation for Standardisation and International Electrotechnical Commission). 2002. ISO/IEC 21827. </w:t>
      </w:r>
      <w:r w:rsidRPr="000F0899">
        <w:rPr>
          <w:i/>
          <w:lang w:val="en-US"/>
        </w:rPr>
        <w:t>Information technology–systems security engineering–capability maturity model [SSE-CMM®]</w:t>
      </w:r>
      <w:r w:rsidRPr="007428FD">
        <w:rPr>
          <w:lang w:val="en-US"/>
        </w:rPr>
        <w:t>.</w:t>
      </w:r>
    </w:p>
    <w:p w:rsidR="007428FD" w:rsidRPr="007428FD" w:rsidRDefault="007428FD" w:rsidP="00E84411">
      <w:pPr>
        <w:pStyle w:val="text"/>
        <w:ind w:left="1134" w:hanging="425"/>
        <w:rPr>
          <w:lang w:val="en-US"/>
        </w:rPr>
      </w:pPr>
      <w:r w:rsidRPr="007428FD">
        <w:rPr>
          <w:lang w:val="en-US"/>
        </w:rPr>
        <w:t xml:space="preserve">US Department of Defense. 2003. Department of Defense Directive 5000.1. </w:t>
      </w:r>
      <w:r w:rsidRPr="000F0899">
        <w:rPr>
          <w:i/>
          <w:lang w:val="en-US"/>
        </w:rPr>
        <w:t>The Defense Acquisition System</w:t>
      </w:r>
      <w:r w:rsidRPr="00E84411">
        <w:rPr>
          <w:lang w:val="en-US"/>
        </w:rPr>
        <w:t xml:space="preserve">. </w:t>
      </w:r>
      <w:r w:rsidRPr="007428FD">
        <w:rPr>
          <w:lang w:val="en-US"/>
        </w:rPr>
        <w:t>Washington, DC (US): Office of the Under Secretary of Defense for Acquisition, Technology, and Logistics.</w:t>
      </w:r>
    </w:p>
    <w:p w:rsidR="007428FD" w:rsidRPr="007428FD" w:rsidRDefault="007428FD" w:rsidP="00980A5F">
      <w:pPr>
        <w:pStyle w:val="text"/>
        <w:rPr>
          <w:lang w:val="en-US"/>
        </w:rPr>
      </w:pPr>
      <w:r w:rsidRPr="007428FD">
        <w:rPr>
          <w:lang w:val="en-US"/>
        </w:rPr>
        <w:t xml:space="preserve">(ISO and IEC 2002) </w:t>
      </w:r>
    </w:p>
    <w:p w:rsidR="007428FD" w:rsidRPr="007428FD" w:rsidRDefault="007428FD" w:rsidP="00980A5F">
      <w:pPr>
        <w:pStyle w:val="text"/>
        <w:rPr>
          <w:lang w:val="en-US"/>
        </w:rPr>
      </w:pPr>
      <w:r w:rsidRPr="007428FD">
        <w:rPr>
          <w:lang w:val="en-US"/>
        </w:rPr>
        <w:lastRenderedPageBreak/>
        <w:t>(US Department of Defense 2003)</w:t>
      </w:r>
    </w:p>
    <w:p w:rsidR="007428FD" w:rsidRPr="007428FD" w:rsidRDefault="007428FD" w:rsidP="00980A5F">
      <w:pPr>
        <w:pStyle w:val="Heading2"/>
        <w:rPr>
          <w:lang w:val="en-GB"/>
        </w:rPr>
      </w:pPr>
      <w:r w:rsidRPr="007428FD">
        <w:rPr>
          <w:lang w:val="en-GB"/>
        </w:rPr>
        <w:t>Biography</w:t>
      </w:r>
    </w:p>
    <w:p w:rsidR="007428FD" w:rsidRDefault="007428FD" w:rsidP="00980A5F">
      <w:pPr>
        <w:pStyle w:val="text"/>
        <w:rPr>
          <w:lang w:val="en-US"/>
        </w:rPr>
      </w:pPr>
      <w:r w:rsidRPr="007428FD">
        <w:rPr>
          <w:lang w:val="en-US"/>
        </w:rPr>
        <w:t>Include a short biography (50 to 100 words) for each author at the end of the paper.</w:t>
      </w:r>
    </w:p>
    <w:p w:rsidR="00E63E7A" w:rsidRDefault="00E63E7A" w:rsidP="00980A5F">
      <w:pPr>
        <w:pStyle w:val="Heading1"/>
      </w:pPr>
      <w:r>
        <w:t>PAPER TEMPLATE</w:t>
      </w:r>
    </w:p>
    <w:p w:rsidR="00E63E7A" w:rsidRDefault="00E63E7A" w:rsidP="00980A5F">
      <w:pPr>
        <w:pStyle w:val="text"/>
      </w:pPr>
      <w:r>
        <w:t>The template on the following page</w:t>
      </w:r>
      <w:r w:rsidR="00B629EF">
        <w:t>s</w:t>
      </w:r>
      <w:r>
        <w:t xml:space="preserve"> was designed to conform to the paper format instructions.</w:t>
      </w:r>
    </w:p>
    <w:p w:rsidR="00E63E7A" w:rsidRDefault="00E63E7A" w:rsidP="00980A5F">
      <w:pPr>
        <w:pStyle w:val="text"/>
      </w:pPr>
      <w:r>
        <w:t xml:space="preserve">Follow the instructions above while using this template. </w:t>
      </w:r>
    </w:p>
    <w:p w:rsidR="00E63E7A" w:rsidRDefault="00E63E7A" w:rsidP="00980A5F">
      <w:pPr>
        <w:pStyle w:val="text"/>
      </w:pPr>
      <w:r>
        <w:t>When using this template highlight the equivalent item in the template and then over-write it with your material. When doing this, do not highlight and type over the paragraph marks or the style may be changed.</w:t>
      </w:r>
    </w:p>
    <w:p w:rsidR="00E63E7A" w:rsidRDefault="00E63E7A" w:rsidP="00980A5F">
      <w:pPr>
        <w:pStyle w:val="text"/>
      </w:pPr>
      <w:r>
        <w:t>Be sure to delete blue italic text which is used as guidance to the authors.</w:t>
      </w:r>
    </w:p>
    <w:p w:rsidR="00E63E7A" w:rsidRDefault="00E63E7A" w:rsidP="00980A5F">
      <w:pPr>
        <w:pStyle w:val="text"/>
      </w:pPr>
      <w:r>
        <w:t>Confirm the proper styles are being used during editing since they can change during editing.  The style of a template item can be checked on the Formatting Toolbar to the left of the Font after positioning the flashing cursor on the item being checked.</w:t>
      </w:r>
    </w:p>
    <w:p w:rsidR="00A5402D" w:rsidRDefault="00A5402D" w:rsidP="00980A5F">
      <w:pPr>
        <w:pStyle w:val="text"/>
      </w:pPr>
    </w:p>
    <w:p w:rsidR="00E63E7A" w:rsidRDefault="00E63E7A" w:rsidP="00980A5F">
      <w:pPr>
        <w:pStyle w:val="text"/>
        <w:sectPr w:rsidR="00E63E7A" w:rsidSect="00A5402D">
          <w:headerReference w:type="default" r:id="rId14"/>
          <w:footerReference w:type="default" r:id="rId15"/>
          <w:footerReference w:type="first" r:id="rId16"/>
          <w:pgSz w:w="11906" w:h="16838" w:code="9"/>
          <w:pgMar w:top="1134" w:right="907" w:bottom="1134" w:left="1361" w:header="907" w:footer="641" w:gutter="0"/>
          <w:pgBorders>
            <w:top w:val="single" w:sz="4" w:space="3" w:color="1F497D" w:themeColor="text2"/>
            <w:left w:val="single" w:sz="4" w:space="4" w:color="1F497D" w:themeColor="text2"/>
            <w:bottom w:val="single" w:sz="4" w:space="2" w:color="1F497D" w:themeColor="text2"/>
            <w:right w:val="single" w:sz="4" w:space="5" w:color="1F497D" w:themeColor="text2"/>
          </w:pgBorders>
          <w:cols w:space="708"/>
          <w:titlePg/>
          <w:docGrid w:linePitch="360"/>
        </w:sectPr>
      </w:pPr>
    </w:p>
    <w:p w:rsidR="00E63E7A" w:rsidRPr="00C84F38" w:rsidRDefault="00E63E7A" w:rsidP="00CB10D0">
      <w:pPr>
        <w:pStyle w:val="TitleofPaper"/>
      </w:pPr>
      <w:r w:rsidRPr="00C84F38">
        <w:lastRenderedPageBreak/>
        <w:t>Title</w:t>
      </w:r>
      <w:r w:rsidR="00CB10D0">
        <w:t xml:space="preserve"> of </w:t>
      </w:r>
      <w:r w:rsidR="00CB10D0" w:rsidRPr="00CB10D0">
        <w:t>Paper</w:t>
      </w:r>
    </w:p>
    <w:p w:rsidR="00E63E7A" w:rsidRPr="00460841" w:rsidRDefault="00E63E7A" w:rsidP="001A0C98">
      <w:pPr>
        <w:pStyle w:val="AuthorDetail"/>
      </w:pPr>
      <w:r w:rsidRPr="00460841">
        <w:t>Author Name</w:t>
      </w:r>
    </w:p>
    <w:p w:rsidR="00E63E7A" w:rsidRPr="00460841" w:rsidRDefault="00E63E7A" w:rsidP="001A0C98">
      <w:pPr>
        <w:pStyle w:val="AuthorDetail"/>
      </w:pPr>
      <w:r w:rsidRPr="001A0C98">
        <w:t>Affiliation</w:t>
      </w:r>
    </w:p>
    <w:p w:rsidR="00E63E7A" w:rsidRPr="00460841" w:rsidRDefault="00E63E7A" w:rsidP="001A0C98">
      <w:pPr>
        <w:pStyle w:val="AuthorDetail"/>
      </w:pPr>
      <w:r w:rsidRPr="00460841">
        <w:t>Contact Information</w:t>
      </w:r>
    </w:p>
    <w:p w:rsidR="00E63E7A" w:rsidRPr="00CB10D0" w:rsidRDefault="00E63E7A" w:rsidP="00CB10D0">
      <w:pPr>
        <w:pStyle w:val="Copyright"/>
      </w:pPr>
      <w:r w:rsidRPr="00CB10D0">
        <w:t>Copyright © 2013 by Author Name.  Published and used by INCOSE with permission.</w:t>
      </w:r>
    </w:p>
    <w:p w:rsidR="00E63E7A" w:rsidRPr="001D5AF6" w:rsidRDefault="00E63E7A" w:rsidP="001D5AF6">
      <w:pPr>
        <w:pStyle w:val="Subheading"/>
      </w:pPr>
      <w:r w:rsidRPr="001D5AF6">
        <w:rPr>
          <w:b/>
        </w:rPr>
        <w:t>Abstract.</w:t>
      </w:r>
      <w:r w:rsidRPr="001D5AF6">
        <w:t xml:space="preserve"> Overwrite your short abstract here.</w:t>
      </w:r>
      <w:r w:rsidR="000A678D">
        <w:t xml:space="preserve"> </w:t>
      </w:r>
      <w:r w:rsidR="000A678D" w:rsidRPr="000A678D">
        <w:t>Begin the paper with an abstract (50 to 150 words) that summarizes the topic and important results in the paper</w:t>
      </w:r>
    </w:p>
    <w:p w:rsidR="00E63E7A" w:rsidRPr="00CB10D0" w:rsidRDefault="00460841" w:rsidP="00CB10D0">
      <w:pPr>
        <w:pStyle w:val="MajorHeading"/>
      </w:pPr>
      <w:r w:rsidRPr="00CB10D0">
        <w:t xml:space="preserve">Major </w:t>
      </w:r>
      <w:r w:rsidR="00E63E7A" w:rsidRPr="00CB10D0">
        <w:t>Heading</w:t>
      </w:r>
    </w:p>
    <w:p w:rsidR="00E63E7A" w:rsidRPr="00E63E7A" w:rsidRDefault="00E63E7A" w:rsidP="00460841">
      <w:pPr>
        <w:pStyle w:val="Body"/>
      </w:pPr>
      <w:r w:rsidRPr="00E63E7A">
        <w:t xml:space="preserve">This heading is reserved for the main headings.  Insert content below the </w:t>
      </w:r>
      <w:r w:rsidR="001D5AF6">
        <w:t>h</w:t>
      </w:r>
      <w:r w:rsidRPr="00E63E7A">
        <w:t>eading.</w:t>
      </w:r>
      <w:r w:rsidR="000A678D">
        <w:t xml:space="preserve"> </w:t>
      </w:r>
      <w:r w:rsidR="000A678D" w:rsidRPr="000A678D">
        <w:t>No blank lines are needed or are to be used as the style already contains the correct line spacing</w:t>
      </w:r>
      <w:r w:rsidR="000A678D">
        <w:t>.</w:t>
      </w:r>
    </w:p>
    <w:p w:rsidR="00E63E7A" w:rsidRPr="00CB10D0" w:rsidRDefault="00460841" w:rsidP="00CB10D0">
      <w:pPr>
        <w:pStyle w:val="MinorHeading"/>
      </w:pPr>
      <w:r w:rsidRPr="00CB10D0">
        <w:t>Minor H</w:t>
      </w:r>
      <w:r w:rsidR="00E63E7A" w:rsidRPr="00CB10D0">
        <w:t>eading</w:t>
      </w:r>
    </w:p>
    <w:p w:rsidR="00E63E7A" w:rsidRPr="00E63E7A" w:rsidRDefault="00E63E7A" w:rsidP="00460841">
      <w:pPr>
        <w:pStyle w:val="Body"/>
      </w:pPr>
      <w:r w:rsidRPr="00E63E7A">
        <w:t>This heading is used for more complex or multi-level heading schemes.</w:t>
      </w:r>
      <w:r w:rsidR="000A678D">
        <w:t xml:space="preserve">  </w:t>
      </w:r>
      <w:r w:rsidR="000A678D" w:rsidRPr="000A678D">
        <w:t>No blank lines are needed or are to be used as the style already contains the correct line spacing</w:t>
      </w:r>
      <w:r w:rsidR="000A678D">
        <w:t>.</w:t>
      </w:r>
    </w:p>
    <w:p w:rsidR="00E63E7A" w:rsidRPr="00E63E7A" w:rsidRDefault="00E63E7A" w:rsidP="001D5AF6">
      <w:pPr>
        <w:pStyle w:val="Subheading"/>
      </w:pPr>
      <w:r w:rsidRPr="00E63E7A">
        <w:rPr>
          <w:b/>
        </w:rPr>
        <w:t>Sub</w:t>
      </w:r>
      <w:r w:rsidR="00930060">
        <w:rPr>
          <w:b/>
        </w:rPr>
        <w:t>h</w:t>
      </w:r>
      <w:r w:rsidRPr="00E63E7A">
        <w:rPr>
          <w:b/>
        </w:rPr>
        <w:t>eading 1.</w:t>
      </w:r>
      <w:r w:rsidRPr="00E63E7A">
        <w:t xml:space="preserve"> Overwrite the content of your first section of related paragraphs here on the same line with one space after subheading.  Introduction </w:t>
      </w:r>
      <w:r w:rsidR="00930060">
        <w:t>and</w:t>
      </w:r>
      <w:r w:rsidRPr="00E63E7A">
        <w:t xml:space="preserve"> Background are examples of subheadings that could go here.</w:t>
      </w:r>
    </w:p>
    <w:p w:rsidR="00E63E7A" w:rsidRPr="00E63E7A" w:rsidRDefault="00E63E7A" w:rsidP="001D5AF6">
      <w:pPr>
        <w:pStyle w:val="Subheading"/>
      </w:pPr>
      <w:r w:rsidRPr="00E63E7A">
        <w:rPr>
          <w:b/>
        </w:rPr>
        <w:t>Sub</w:t>
      </w:r>
      <w:r w:rsidR="00930060">
        <w:rPr>
          <w:b/>
        </w:rPr>
        <w:t>h</w:t>
      </w:r>
      <w:r w:rsidRPr="00E63E7A">
        <w:rPr>
          <w:b/>
        </w:rPr>
        <w:t>eading i.</w:t>
      </w:r>
      <w:r w:rsidRPr="00E63E7A">
        <w:t xml:space="preserve"> Overwrite the content of your subsequent section of related paragraphs here on this same line.  Repeat this sub-heading as needed.  An example figure and table is shown below.</w:t>
      </w:r>
    </w:p>
    <w:p w:rsidR="00E63E7A" w:rsidRPr="00E63E7A" w:rsidRDefault="007674FD" w:rsidP="00930060">
      <w:pPr>
        <w:pStyle w:val="Figure"/>
      </w:pPr>
      <w:r>
        <w:rPr>
          <w:noProof/>
          <w:lang w:val="en-ZA" w:eastAsia="en-ZA"/>
        </w:rPr>
        <w:drawing>
          <wp:anchor distT="0" distB="0" distL="114300" distR="114300" simplePos="0" relativeHeight="251658240" behindDoc="0" locked="0" layoutInCell="1" allowOverlap="1">
            <wp:simplePos x="1095375" y="896620"/>
            <wp:positionH relativeFrom="column">
              <wp:align>center</wp:align>
            </wp:positionH>
            <wp:positionV relativeFrom="paragraph">
              <wp:posOffset>36195</wp:posOffset>
            </wp:positionV>
            <wp:extent cx="2426400" cy="194400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 Global Challenges Hi Res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400" cy="194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3E7A" w:rsidRPr="00E63E7A">
        <w:t>Figure 1. Example of a picture</w:t>
      </w:r>
    </w:p>
    <w:p w:rsidR="00E63E7A" w:rsidRPr="00E63E7A" w:rsidRDefault="00E63E7A" w:rsidP="00980A5F">
      <w:pPr>
        <w:pStyle w:val="text"/>
        <w:rPr>
          <w:lang w:val="en-US"/>
        </w:rPr>
      </w:pPr>
    </w:p>
    <w:p w:rsidR="00E63E7A" w:rsidRPr="00E63E7A" w:rsidRDefault="00E63E7A" w:rsidP="00930060">
      <w:pPr>
        <w:pStyle w:val="Figure"/>
      </w:pPr>
      <w:r w:rsidRPr="00E63E7A">
        <w:t xml:space="preserve">Table </w:t>
      </w:r>
      <w:r w:rsidR="00C22CA7">
        <w:fldChar w:fldCharType="begin"/>
      </w:r>
      <w:r w:rsidR="00C22CA7">
        <w:instrText xml:space="preserve"> SEQ Table \* ARABIC </w:instrText>
      </w:r>
      <w:r w:rsidR="00C22CA7">
        <w:fldChar w:fldCharType="separate"/>
      </w:r>
      <w:r w:rsidR="00B55E8F">
        <w:rPr>
          <w:noProof/>
        </w:rPr>
        <w:t>1</w:t>
      </w:r>
      <w:r w:rsidR="00C22CA7">
        <w:rPr>
          <w:noProof/>
        </w:rPr>
        <w:fldChar w:fldCharType="end"/>
      </w:r>
      <w:r w:rsidRPr="00E63E7A">
        <w:t>: Summary of style usage</w:t>
      </w:r>
    </w:p>
    <w:tbl>
      <w:tblPr>
        <w:tblW w:w="83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622"/>
        <w:gridCol w:w="5738"/>
      </w:tblGrid>
      <w:tr w:rsidR="00E63E7A" w:rsidRPr="00185559" w:rsidTr="00EC0319">
        <w:trPr>
          <w:tblHeader/>
          <w:jc w:val="center"/>
        </w:trPr>
        <w:tc>
          <w:tcPr>
            <w:tcW w:w="2622" w:type="dxa"/>
            <w:shd w:val="clear" w:color="auto" w:fill="F2F2F2" w:themeFill="background1" w:themeFillShade="F2"/>
          </w:tcPr>
          <w:p w:rsidR="00E63E7A" w:rsidRPr="00185559" w:rsidRDefault="00E63E7A" w:rsidP="00EC0319">
            <w:pPr>
              <w:rPr>
                <w:rFonts w:ascii="Times New Roman" w:hAnsi="Times New Roman"/>
                <w:b/>
                <w:lang w:val="en-US"/>
              </w:rPr>
            </w:pPr>
            <w:r w:rsidRPr="00185559">
              <w:rPr>
                <w:rFonts w:ascii="Times New Roman" w:hAnsi="Times New Roman"/>
                <w:b/>
                <w:lang w:val="en-US"/>
              </w:rPr>
              <w:t>Style</w:t>
            </w:r>
          </w:p>
        </w:tc>
        <w:tc>
          <w:tcPr>
            <w:tcW w:w="5738" w:type="dxa"/>
            <w:shd w:val="clear" w:color="auto" w:fill="F2F2F2" w:themeFill="background1" w:themeFillShade="F2"/>
          </w:tcPr>
          <w:p w:rsidR="00E63E7A" w:rsidRPr="00185559" w:rsidRDefault="00E63E7A" w:rsidP="00185559">
            <w:pPr>
              <w:rPr>
                <w:rFonts w:ascii="Times New Roman" w:hAnsi="Times New Roman"/>
                <w:b/>
                <w:lang w:val="en-US"/>
              </w:rPr>
            </w:pPr>
            <w:r w:rsidRPr="00185559">
              <w:rPr>
                <w:rFonts w:ascii="Times New Roman" w:hAnsi="Times New Roman"/>
                <w:b/>
                <w:lang w:val="en-US"/>
              </w:rPr>
              <w:t>Purpose</w:t>
            </w:r>
          </w:p>
          <w:p w:rsidR="00E63E7A" w:rsidRPr="00185559" w:rsidRDefault="00E63E7A" w:rsidP="00EC0319">
            <w:pPr>
              <w:pStyle w:val="Body"/>
              <w:spacing w:before="0" w:after="0"/>
              <w:ind w:firstLine="0"/>
            </w:pPr>
            <w:r w:rsidRPr="00185559">
              <w:t>(Note:  all styles use Upper Case and Lower Case)</w:t>
            </w:r>
          </w:p>
        </w:tc>
      </w:tr>
      <w:tr w:rsidR="00E63E7A" w:rsidRPr="00185559" w:rsidTr="00EC0319">
        <w:trPr>
          <w:jc w:val="center"/>
        </w:trPr>
        <w:tc>
          <w:tcPr>
            <w:tcW w:w="2622" w:type="dxa"/>
          </w:tcPr>
          <w:p w:rsidR="00E63E7A" w:rsidRPr="00185559" w:rsidRDefault="00E63E7A" w:rsidP="00EC0319">
            <w:pPr>
              <w:pStyle w:val="TitleofPaper"/>
              <w:spacing w:after="0"/>
              <w:jc w:val="left"/>
            </w:pPr>
            <w:r w:rsidRPr="00185559">
              <w:t>Title</w:t>
            </w:r>
            <w:r w:rsidR="00185559" w:rsidRPr="00185559">
              <w:t xml:space="preserve"> of Paper</w:t>
            </w:r>
          </w:p>
        </w:tc>
        <w:tc>
          <w:tcPr>
            <w:tcW w:w="5738" w:type="dxa"/>
          </w:tcPr>
          <w:p w:rsidR="00E63E7A" w:rsidRPr="00185559" w:rsidRDefault="00E63E7A" w:rsidP="00EC0319">
            <w:pPr>
              <w:pStyle w:val="Body"/>
              <w:spacing w:before="0" w:after="0"/>
              <w:ind w:firstLine="0"/>
            </w:pPr>
            <w:r w:rsidRPr="00185559">
              <w:t>Title</w:t>
            </w:r>
            <w:r w:rsidR="00185559">
              <w:t xml:space="preserve"> of Paper</w:t>
            </w:r>
          </w:p>
        </w:tc>
      </w:tr>
      <w:tr w:rsidR="00E63E7A" w:rsidRPr="00185559" w:rsidTr="00EC0319">
        <w:trPr>
          <w:jc w:val="center"/>
        </w:trPr>
        <w:tc>
          <w:tcPr>
            <w:tcW w:w="2622" w:type="dxa"/>
          </w:tcPr>
          <w:p w:rsidR="00E63E7A" w:rsidRPr="00185559" w:rsidRDefault="00E63E7A" w:rsidP="00EC0319">
            <w:pPr>
              <w:pStyle w:val="AuthorDetail"/>
              <w:jc w:val="left"/>
            </w:pPr>
            <w:r w:rsidRPr="00185559">
              <w:t xml:space="preserve">Author </w:t>
            </w:r>
            <w:r w:rsidR="00185559" w:rsidRPr="00185559">
              <w:t>Detail</w:t>
            </w:r>
          </w:p>
        </w:tc>
        <w:tc>
          <w:tcPr>
            <w:tcW w:w="5738" w:type="dxa"/>
          </w:tcPr>
          <w:p w:rsidR="00E63E7A" w:rsidRPr="00185559" w:rsidRDefault="00E63E7A" w:rsidP="00EC0319">
            <w:pPr>
              <w:pStyle w:val="Body"/>
              <w:spacing w:before="0" w:after="0"/>
              <w:ind w:firstLine="0"/>
            </w:pPr>
            <w:r w:rsidRPr="00185559">
              <w:t>Author names and affiliations</w:t>
            </w:r>
          </w:p>
        </w:tc>
      </w:tr>
      <w:tr w:rsidR="00185559" w:rsidRPr="00185559" w:rsidTr="00EC0319">
        <w:trPr>
          <w:jc w:val="center"/>
        </w:trPr>
        <w:tc>
          <w:tcPr>
            <w:tcW w:w="2622" w:type="dxa"/>
          </w:tcPr>
          <w:p w:rsidR="00185559" w:rsidRPr="00185559" w:rsidRDefault="00185559" w:rsidP="00EC0319">
            <w:pPr>
              <w:pStyle w:val="Copyright"/>
              <w:spacing w:before="0" w:after="0"/>
              <w:jc w:val="left"/>
            </w:pPr>
            <w:r w:rsidRPr="00185559">
              <w:t>Copyright</w:t>
            </w:r>
          </w:p>
        </w:tc>
        <w:tc>
          <w:tcPr>
            <w:tcW w:w="5738" w:type="dxa"/>
          </w:tcPr>
          <w:p w:rsidR="00185559" w:rsidRPr="00185559" w:rsidRDefault="00185559" w:rsidP="00EC0319">
            <w:pPr>
              <w:pStyle w:val="Body"/>
              <w:spacing w:before="0" w:after="0"/>
              <w:ind w:firstLine="0"/>
            </w:pPr>
            <w:r>
              <w:t>Copyright statement</w:t>
            </w:r>
          </w:p>
        </w:tc>
      </w:tr>
      <w:tr w:rsidR="00E63E7A" w:rsidRPr="00185559" w:rsidTr="00EC0319">
        <w:trPr>
          <w:jc w:val="center"/>
        </w:trPr>
        <w:tc>
          <w:tcPr>
            <w:tcW w:w="2622" w:type="dxa"/>
          </w:tcPr>
          <w:p w:rsidR="00E63E7A" w:rsidRPr="00185559" w:rsidRDefault="00185559" w:rsidP="00EC0319">
            <w:pPr>
              <w:pStyle w:val="MajorHeading"/>
              <w:spacing w:before="0" w:after="0"/>
              <w:ind w:firstLine="0"/>
              <w:jc w:val="left"/>
            </w:pPr>
            <w:r w:rsidRPr="00185559">
              <w:t xml:space="preserve">Major </w:t>
            </w:r>
            <w:r w:rsidR="00E63E7A" w:rsidRPr="00185559">
              <w:t>Heading</w:t>
            </w:r>
          </w:p>
        </w:tc>
        <w:tc>
          <w:tcPr>
            <w:tcW w:w="5738" w:type="dxa"/>
          </w:tcPr>
          <w:p w:rsidR="00E63E7A" w:rsidRPr="00185559" w:rsidRDefault="00E63E7A" w:rsidP="00EC0319">
            <w:pPr>
              <w:pStyle w:val="Body"/>
              <w:spacing w:before="0" w:after="0"/>
              <w:ind w:firstLine="0"/>
            </w:pPr>
            <w:r w:rsidRPr="00185559">
              <w:t>Major Headings</w:t>
            </w:r>
          </w:p>
        </w:tc>
      </w:tr>
      <w:tr w:rsidR="00E63E7A" w:rsidRPr="00185559" w:rsidTr="00EC0319">
        <w:trPr>
          <w:jc w:val="center"/>
        </w:trPr>
        <w:tc>
          <w:tcPr>
            <w:tcW w:w="2622" w:type="dxa"/>
          </w:tcPr>
          <w:p w:rsidR="00E63E7A" w:rsidRPr="00185559" w:rsidRDefault="00185559" w:rsidP="00EC0319">
            <w:pPr>
              <w:pStyle w:val="MinorHeading"/>
              <w:spacing w:before="0" w:after="0"/>
              <w:ind w:firstLine="0"/>
              <w:jc w:val="left"/>
            </w:pPr>
            <w:r w:rsidRPr="00185559">
              <w:lastRenderedPageBreak/>
              <w:t xml:space="preserve">Minor </w:t>
            </w:r>
            <w:r w:rsidR="00E63E7A" w:rsidRPr="00185559">
              <w:t>Heading</w:t>
            </w:r>
          </w:p>
        </w:tc>
        <w:tc>
          <w:tcPr>
            <w:tcW w:w="5738" w:type="dxa"/>
          </w:tcPr>
          <w:p w:rsidR="00E63E7A" w:rsidRPr="00185559" w:rsidRDefault="00E63E7A" w:rsidP="00EC0319">
            <w:pPr>
              <w:pStyle w:val="Body"/>
              <w:spacing w:before="0" w:after="0"/>
              <w:ind w:firstLine="0"/>
            </w:pPr>
            <w:r w:rsidRPr="00185559">
              <w:t>Minor headings, if needed</w:t>
            </w:r>
          </w:p>
        </w:tc>
      </w:tr>
      <w:tr w:rsidR="00E63E7A" w:rsidRPr="00185559" w:rsidTr="00EC0319">
        <w:trPr>
          <w:jc w:val="center"/>
        </w:trPr>
        <w:tc>
          <w:tcPr>
            <w:tcW w:w="2622" w:type="dxa"/>
          </w:tcPr>
          <w:p w:rsidR="00E63E7A" w:rsidRPr="00EC0319" w:rsidRDefault="00E63E7A" w:rsidP="00EC0319">
            <w:pPr>
              <w:pStyle w:val="Subheading"/>
              <w:spacing w:before="0" w:after="0"/>
              <w:jc w:val="left"/>
              <w:rPr>
                <w:b/>
                <w:bCs/>
              </w:rPr>
            </w:pPr>
            <w:r w:rsidRPr="00EC0319">
              <w:rPr>
                <w:b/>
                <w:bCs/>
              </w:rPr>
              <w:t>Subheading</w:t>
            </w:r>
          </w:p>
        </w:tc>
        <w:tc>
          <w:tcPr>
            <w:tcW w:w="5738" w:type="dxa"/>
          </w:tcPr>
          <w:p w:rsidR="00E63E7A" w:rsidRPr="00185559" w:rsidRDefault="00E63E7A" w:rsidP="00EC0319">
            <w:pPr>
              <w:pStyle w:val="Body"/>
              <w:spacing w:before="0" w:after="0"/>
              <w:ind w:firstLine="0"/>
            </w:pPr>
            <w:r w:rsidRPr="00185559">
              <w:t>Beginning subsections (bold the subheading, follow with a period and one space)</w:t>
            </w:r>
          </w:p>
        </w:tc>
      </w:tr>
      <w:tr w:rsidR="00E63E7A" w:rsidRPr="00185559" w:rsidTr="00EC0319">
        <w:trPr>
          <w:jc w:val="center"/>
        </w:trPr>
        <w:tc>
          <w:tcPr>
            <w:tcW w:w="2622" w:type="dxa"/>
          </w:tcPr>
          <w:p w:rsidR="00E63E7A" w:rsidRPr="00185559" w:rsidRDefault="00E63E7A" w:rsidP="00EC0319">
            <w:pPr>
              <w:pStyle w:val="Body"/>
              <w:spacing w:before="0" w:after="0"/>
              <w:ind w:firstLine="0"/>
              <w:jc w:val="left"/>
            </w:pPr>
            <w:r w:rsidRPr="00185559">
              <w:t>Body</w:t>
            </w:r>
          </w:p>
        </w:tc>
        <w:tc>
          <w:tcPr>
            <w:tcW w:w="5738" w:type="dxa"/>
          </w:tcPr>
          <w:p w:rsidR="00E63E7A" w:rsidRPr="00185559" w:rsidRDefault="00E63E7A" w:rsidP="00EC0319">
            <w:pPr>
              <w:pStyle w:val="Body"/>
              <w:spacing w:before="0" w:after="0"/>
              <w:ind w:firstLine="0"/>
            </w:pPr>
            <w:r w:rsidRPr="00185559">
              <w:t xml:space="preserve">Normal Text (used after </w:t>
            </w:r>
            <w:r w:rsidR="00185559" w:rsidRPr="00185559">
              <w:t xml:space="preserve">Major or Minor </w:t>
            </w:r>
            <w:r w:rsidRPr="00185559">
              <w:t>Heading if no subheading is needed)</w:t>
            </w:r>
          </w:p>
        </w:tc>
      </w:tr>
      <w:tr w:rsidR="00E63E7A" w:rsidRPr="00185559" w:rsidTr="00EC0319">
        <w:trPr>
          <w:jc w:val="center"/>
        </w:trPr>
        <w:tc>
          <w:tcPr>
            <w:tcW w:w="2622" w:type="dxa"/>
          </w:tcPr>
          <w:p w:rsidR="00E63E7A" w:rsidRPr="00185559" w:rsidRDefault="00E63E7A" w:rsidP="00EC0319">
            <w:pPr>
              <w:pStyle w:val="Figure"/>
              <w:spacing w:before="0" w:after="0"/>
              <w:jc w:val="left"/>
            </w:pPr>
            <w:r w:rsidRPr="00185559">
              <w:t>Figure</w:t>
            </w:r>
          </w:p>
        </w:tc>
        <w:tc>
          <w:tcPr>
            <w:tcW w:w="5738" w:type="dxa"/>
          </w:tcPr>
          <w:p w:rsidR="00E63E7A" w:rsidRPr="00185559" w:rsidRDefault="00E63E7A" w:rsidP="00EC0319">
            <w:pPr>
              <w:pStyle w:val="Body"/>
              <w:spacing w:before="0" w:after="0"/>
              <w:ind w:firstLine="0"/>
            </w:pPr>
            <w:r w:rsidRPr="00185559">
              <w:t>Captions for Figures and T</w:t>
            </w:r>
            <w:r w:rsidR="00185559">
              <w:t>ables</w:t>
            </w:r>
          </w:p>
        </w:tc>
      </w:tr>
      <w:tr w:rsidR="00E63E7A" w:rsidRPr="00185559" w:rsidTr="00EC0319">
        <w:trPr>
          <w:jc w:val="center"/>
        </w:trPr>
        <w:tc>
          <w:tcPr>
            <w:tcW w:w="2622" w:type="dxa"/>
          </w:tcPr>
          <w:p w:rsidR="00E63E7A" w:rsidRPr="00185559" w:rsidRDefault="00185559" w:rsidP="00EC0319">
            <w:pPr>
              <w:pStyle w:val="Reference"/>
              <w:spacing w:before="0" w:after="0"/>
              <w:ind w:left="0" w:firstLine="0"/>
              <w:jc w:val="left"/>
              <w:rPr>
                <w:bCs/>
              </w:rPr>
            </w:pPr>
            <w:r w:rsidRPr="00185559">
              <w:t>Reference</w:t>
            </w:r>
          </w:p>
        </w:tc>
        <w:tc>
          <w:tcPr>
            <w:tcW w:w="5738" w:type="dxa"/>
          </w:tcPr>
          <w:p w:rsidR="00E63E7A" w:rsidRPr="00185559" w:rsidRDefault="00E63E7A" w:rsidP="00EC0319">
            <w:pPr>
              <w:pStyle w:val="Body"/>
              <w:spacing w:before="0" w:after="0"/>
              <w:ind w:firstLine="0"/>
            </w:pPr>
            <w:r w:rsidRPr="00185559">
              <w:t>Reference Text</w:t>
            </w:r>
          </w:p>
        </w:tc>
      </w:tr>
    </w:tbl>
    <w:p w:rsidR="00E63E7A" w:rsidRPr="00E63E7A" w:rsidRDefault="00E63E7A" w:rsidP="00905A29">
      <w:pPr>
        <w:pStyle w:val="Subheading"/>
      </w:pPr>
      <w:r w:rsidRPr="00E63E7A">
        <w:rPr>
          <w:b/>
        </w:rPr>
        <w:t>Sub</w:t>
      </w:r>
      <w:r w:rsidR="00905A29">
        <w:rPr>
          <w:b/>
        </w:rPr>
        <w:t>h</w:t>
      </w:r>
      <w:r w:rsidRPr="00E63E7A">
        <w:rPr>
          <w:b/>
        </w:rPr>
        <w:t xml:space="preserve">eading </w:t>
      </w:r>
      <w:r w:rsidR="00905A29">
        <w:rPr>
          <w:b/>
        </w:rPr>
        <w:t>n</w:t>
      </w:r>
      <w:r w:rsidRPr="00E63E7A">
        <w:rPr>
          <w:b/>
        </w:rPr>
        <w:t>.</w:t>
      </w:r>
      <w:r w:rsidRPr="00E63E7A">
        <w:t xml:space="preserve"> Overwrite your last section of content here, for example, Conclusions.</w:t>
      </w:r>
    </w:p>
    <w:p w:rsidR="00E63E7A" w:rsidRPr="00E63E7A" w:rsidRDefault="00E63E7A" w:rsidP="00905A29">
      <w:pPr>
        <w:pStyle w:val="MajorHeading"/>
        <w:rPr>
          <w:lang w:val="en-US"/>
        </w:rPr>
      </w:pPr>
      <w:r w:rsidRPr="00E63E7A">
        <w:t>References</w:t>
      </w:r>
    </w:p>
    <w:p w:rsidR="00E63E7A" w:rsidRPr="00905A29" w:rsidRDefault="00E63E7A" w:rsidP="00905A29">
      <w:pPr>
        <w:pStyle w:val="text"/>
        <w:ind w:left="0"/>
        <w:rPr>
          <w:b/>
          <w:i/>
          <w:color w:val="002060"/>
        </w:rPr>
      </w:pPr>
      <w:r w:rsidRPr="00905A29">
        <w:rPr>
          <w:i/>
          <w:color w:val="002060"/>
        </w:rPr>
        <w:t>Overwrite your references below as shown and be sure to erase these rows of notes.  Numbers are optional.</w:t>
      </w:r>
    </w:p>
    <w:p w:rsidR="00E63E7A" w:rsidRPr="00E63E7A" w:rsidRDefault="00E63E7A" w:rsidP="00905A29">
      <w:pPr>
        <w:pStyle w:val="Reference"/>
      </w:pPr>
      <w:r w:rsidRPr="00E63E7A">
        <w:t xml:space="preserve">Choi, M. 2008. “Contesting </w:t>
      </w:r>
      <w:r w:rsidRPr="00E63E7A">
        <w:rPr>
          <w:i/>
        </w:rPr>
        <w:t>Imaginaires</w:t>
      </w:r>
      <w:r w:rsidRPr="00E63E7A">
        <w:t xml:space="preserve"> in Death Rituals during the Northern Song Dynasty.” PhD diss., University of Chicago (Chicago, IL, US).</w:t>
      </w:r>
    </w:p>
    <w:p w:rsidR="00E63E7A" w:rsidRPr="00E63E7A" w:rsidRDefault="00E63E7A" w:rsidP="00905A29">
      <w:pPr>
        <w:pStyle w:val="Reference"/>
      </w:pPr>
      <w:r w:rsidRPr="00E63E7A">
        <w:t xml:space="preserve">Haskins, C., ed. 2007. </w:t>
      </w:r>
      <w:r w:rsidRPr="00E63E7A">
        <w:rPr>
          <w:i/>
        </w:rPr>
        <w:t>Systems Engineering Handbook: A Guide for System Life Cycle Processes and Activities.</w:t>
      </w:r>
      <w:r w:rsidRPr="00E63E7A">
        <w:t xml:space="preserve"> Version 3.1. Revised by K. Forsberg and M. Krueger. San Diego, CA (US): INCOSE.</w:t>
      </w:r>
    </w:p>
    <w:p w:rsidR="00E63E7A" w:rsidRPr="00E63E7A" w:rsidRDefault="00E63E7A" w:rsidP="00905A29">
      <w:pPr>
        <w:pStyle w:val="Reference"/>
      </w:pPr>
      <w:r w:rsidRPr="00E63E7A">
        <w:t xml:space="preserve">———. 2010. </w:t>
      </w:r>
      <w:r w:rsidRPr="00E63E7A">
        <w:rPr>
          <w:i/>
        </w:rPr>
        <w:t>Systems Engineering Handbook: A Guide for System Life Cycle Processes and Activities.</w:t>
      </w:r>
      <w:r w:rsidRPr="00E63E7A">
        <w:t xml:space="preserve"> Version 3.2. Revised by M. Krueger, D. Walden, and R. D. Hamelin. San Diego, CA (US): INCOSE.</w:t>
      </w:r>
    </w:p>
    <w:p w:rsidR="00E63E7A" w:rsidRPr="00E63E7A" w:rsidRDefault="00E63E7A" w:rsidP="00905A29">
      <w:pPr>
        <w:pStyle w:val="Reference"/>
      </w:pPr>
      <w:r w:rsidRPr="00E63E7A">
        <w:t>Mankins, J. C. 1995. “Technology Readiness Levels.” White paper, NASA Office of Space Access and Technology. http://www.hq.nasa.gov/office/codeq/trl/trl.pdf.</w:t>
      </w:r>
    </w:p>
    <w:p w:rsidR="00E63E7A" w:rsidRPr="00E63E7A" w:rsidRDefault="00E63E7A" w:rsidP="00905A29">
      <w:pPr>
        <w:pStyle w:val="Reference"/>
      </w:pPr>
      <w:r w:rsidRPr="00E63E7A">
        <w:t>Pollan, M. 2006. The Omnivore’s Dilemma: A Natural History of Four Meals. New York, NY (US): Penguin.</w:t>
      </w:r>
    </w:p>
    <w:p w:rsidR="00E63E7A" w:rsidRPr="00E63E7A" w:rsidRDefault="00E63E7A" w:rsidP="00905A29">
      <w:pPr>
        <w:pStyle w:val="Reference"/>
      </w:pPr>
      <w:r w:rsidRPr="00E63E7A">
        <w:t xml:space="preserve">Sheard, S. A. 2006. “Definition of the Sciences of Complex Systems.” </w:t>
      </w:r>
      <w:r w:rsidRPr="00E63E7A">
        <w:rPr>
          <w:i/>
        </w:rPr>
        <w:t>INSIGHT</w:t>
      </w:r>
      <w:r w:rsidRPr="00E63E7A">
        <w:t xml:space="preserve"> 9 (1): 25. </w:t>
      </w:r>
    </w:p>
    <w:p w:rsidR="00E63E7A" w:rsidRPr="00E63E7A" w:rsidRDefault="00E63E7A" w:rsidP="00905A29">
      <w:pPr>
        <w:pStyle w:val="Reference"/>
      </w:pPr>
      <w:r w:rsidRPr="00E63E7A">
        <w:t xml:space="preserve">US Department of Defense. 2003. Department of Defense Directive 5000.1. </w:t>
      </w:r>
      <w:r w:rsidRPr="00E63E7A">
        <w:rPr>
          <w:i/>
        </w:rPr>
        <w:t xml:space="preserve">The Defense Acquisition System. </w:t>
      </w:r>
      <w:r w:rsidRPr="00E63E7A">
        <w:t>Washington, DC (US): Office of the Under Secretary of Defense for Acquisition, Technology, and Logistics.</w:t>
      </w:r>
    </w:p>
    <w:p w:rsidR="00E63E7A" w:rsidRPr="00E63E7A" w:rsidRDefault="00E63E7A" w:rsidP="00905A29">
      <w:pPr>
        <w:pStyle w:val="MajorHeading"/>
      </w:pPr>
      <w:r w:rsidRPr="00E63E7A">
        <w:t>Biography</w:t>
      </w:r>
    </w:p>
    <w:p w:rsidR="00E63E7A" w:rsidRPr="00905A29" w:rsidRDefault="00E63E7A" w:rsidP="00905A29">
      <w:pPr>
        <w:pStyle w:val="text"/>
        <w:ind w:left="0"/>
        <w:rPr>
          <w:i/>
          <w:color w:val="002060"/>
        </w:rPr>
      </w:pPr>
      <w:r w:rsidRPr="00905A29">
        <w:rPr>
          <w:i/>
          <w:color w:val="002060"/>
        </w:rPr>
        <w:t>Overwrite short biographies of the authors here and be sure to erase these rows.  A small, low resolution face picture may be embedded into each biography if desired.</w:t>
      </w:r>
    </w:p>
    <w:sectPr w:rsidR="00E63E7A" w:rsidRPr="00905A29" w:rsidSect="00A5402D">
      <w:headerReference w:type="default" r:id="rId18"/>
      <w:footerReference w:type="default" r:id="rId19"/>
      <w:pgSz w:w="11906" w:h="16838" w:code="9"/>
      <w:pgMar w:top="1418" w:right="1418" w:bottom="1418" w:left="1418" w:header="90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40D" w:rsidRDefault="00BF040D" w:rsidP="00C353E9">
      <w:r>
        <w:separator/>
      </w:r>
    </w:p>
  </w:endnote>
  <w:endnote w:type="continuationSeparator" w:id="0">
    <w:p w:rsidR="00BF040D" w:rsidRDefault="00BF040D" w:rsidP="00C35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333" w:rsidRPr="00127EE7" w:rsidRDefault="00A5402D" w:rsidP="00A5402D">
    <w:pPr>
      <w:pStyle w:val="Footer"/>
      <w:tabs>
        <w:tab w:val="clear" w:pos="4820"/>
        <w:tab w:val="clear" w:pos="9639"/>
        <w:tab w:val="right" w:pos="8789"/>
      </w:tabs>
      <w:spacing w:before="400"/>
      <w:rPr>
        <w:rFonts w:ascii="Arial Narrow" w:hAnsi="Arial Narrow"/>
        <w:sz w:val="18"/>
        <w:szCs w:val="18"/>
      </w:rPr>
    </w:pPr>
    <w:r w:rsidRPr="00A5402D">
      <w:rPr>
        <w:rFonts w:cstheme="minorHAnsi"/>
        <w:noProof/>
        <w:sz w:val="18"/>
        <w:szCs w:val="18"/>
        <w:lang w:eastAsia="en-ZA"/>
      </w:rPr>
      <w:drawing>
        <wp:anchor distT="0" distB="0" distL="114300" distR="114300" simplePos="0" relativeHeight="251664384" behindDoc="1" locked="0" layoutInCell="1" allowOverlap="1" wp14:anchorId="5BBA5390" wp14:editId="16249D52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6120000" cy="367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EASEC 2014 Bottom strip 1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36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5735" w:rsidRPr="00BA5735">
      <w:rPr>
        <w:rFonts w:ascii="Arial Narrow" w:hAnsi="Arial Narrow"/>
        <w:sz w:val="18"/>
        <w:szCs w:val="18"/>
      </w:rPr>
      <w:t xml:space="preserve"> </w:t>
    </w:r>
    <w:r w:rsidR="00BA5735">
      <w:rPr>
        <w:rFonts w:ascii="Arial Narrow" w:hAnsi="Arial Narrow"/>
        <w:sz w:val="18"/>
        <w:szCs w:val="18"/>
      </w:rPr>
      <w:t>EMEASEC 2014 Paper Manuscript, Issue 2</w:t>
    </w:r>
    <w:r w:rsidR="00FD6333" w:rsidRPr="00127EE7">
      <w:rPr>
        <w:rFonts w:ascii="Arial Narrow" w:hAnsi="Arial Narrow"/>
        <w:sz w:val="18"/>
        <w:szCs w:val="18"/>
      </w:rPr>
      <w:tab/>
      <w:t xml:space="preserve">Page </w:t>
    </w:r>
    <w:r w:rsidR="00FD6333" w:rsidRPr="00127EE7">
      <w:rPr>
        <w:rFonts w:ascii="Arial Narrow" w:hAnsi="Arial Narrow"/>
        <w:sz w:val="18"/>
        <w:szCs w:val="18"/>
      </w:rPr>
      <w:fldChar w:fldCharType="begin"/>
    </w:r>
    <w:r w:rsidR="00FD6333" w:rsidRPr="00127EE7">
      <w:rPr>
        <w:rFonts w:ascii="Arial Narrow" w:hAnsi="Arial Narrow"/>
        <w:sz w:val="18"/>
        <w:szCs w:val="18"/>
      </w:rPr>
      <w:instrText xml:space="preserve"> PAGE  \* Arabic  \* MERGEFORMAT </w:instrText>
    </w:r>
    <w:r w:rsidR="00FD6333" w:rsidRPr="00127EE7">
      <w:rPr>
        <w:rFonts w:ascii="Arial Narrow" w:hAnsi="Arial Narrow"/>
        <w:sz w:val="18"/>
        <w:szCs w:val="18"/>
      </w:rPr>
      <w:fldChar w:fldCharType="separate"/>
    </w:r>
    <w:r w:rsidR="00BA5735">
      <w:rPr>
        <w:rFonts w:ascii="Arial Narrow" w:hAnsi="Arial Narrow"/>
        <w:noProof/>
        <w:sz w:val="18"/>
        <w:szCs w:val="18"/>
      </w:rPr>
      <w:t>2</w:t>
    </w:r>
    <w:r w:rsidR="00FD6333" w:rsidRPr="00127EE7">
      <w:rPr>
        <w:rFonts w:ascii="Arial Narrow" w:hAnsi="Arial Narrow"/>
        <w:sz w:val="18"/>
        <w:szCs w:val="18"/>
      </w:rPr>
      <w:fldChar w:fldCharType="end"/>
    </w:r>
    <w:r w:rsidR="00FD6333" w:rsidRPr="00127EE7">
      <w:rPr>
        <w:rFonts w:ascii="Arial Narrow" w:hAnsi="Arial Narrow"/>
        <w:sz w:val="18"/>
        <w:szCs w:val="18"/>
      </w:rPr>
      <w:t xml:space="preserve"> of </w:t>
    </w:r>
    <w:r w:rsidR="00FD6333" w:rsidRPr="00127EE7">
      <w:rPr>
        <w:rFonts w:ascii="Arial Narrow" w:hAnsi="Arial Narrow"/>
        <w:sz w:val="18"/>
        <w:szCs w:val="18"/>
      </w:rPr>
      <w:fldChar w:fldCharType="begin"/>
    </w:r>
    <w:r w:rsidR="00FD6333" w:rsidRPr="00127EE7">
      <w:rPr>
        <w:rFonts w:ascii="Arial Narrow" w:hAnsi="Arial Narrow"/>
        <w:sz w:val="18"/>
        <w:szCs w:val="18"/>
      </w:rPr>
      <w:instrText xml:space="preserve"> NUMPAGES  \* Arabic  \* MERGEFORMAT </w:instrText>
    </w:r>
    <w:r w:rsidR="00FD6333" w:rsidRPr="00127EE7">
      <w:rPr>
        <w:rFonts w:ascii="Arial Narrow" w:hAnsi="Arial Narrow"/>
        <w:sz w:val="18"/>
        <w:szCs w:val="18"/>
      </w:rPr>
      <w:fldChar w:fldCharType="separate"/>
    </w:r>
    <w:r w:rsidR="00BA5735">
      <w:rPr>
        <w:rFonts w:ascii="Arial Narrow" w:hAnsi="Arial Narrow"/>
        <w:noProof/>
        <w:sz w:val="18"/>
        <w:szCs w:val="18"/>
      </w:rPr>
      <w:t>8</w:t>
    </w:r>
    <w:r w:rsidR="00FD6333" w:rsidRPr="00127EE7">
      <w:rPr>
        <w:rFonts w:ascii="Arial Narrow" w:hAnsi="Arial Narrow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EE7" w:rsidRPr="00A5402D" w:rsidRDefault="00A5402D" w:rsidP="00A5402D">
    <w:pPr>
      <w:pStyle w:val="Footer"/>
      <w:tabs>
        <w:tab w:val="clear" w:pos="4820"/>
        <w:tab w:val="clear" w:pos="9639"/>
        <w:tab w:val="right" w:pos="8789"/>
      </w:tabs>
      <w:spacing w:before="400"/>
      <w:rPr>
        <w:rFonts w:ascii="Arial Narrow" w:hAnsi="Arial Narrow"/>
        <w:sz w:val="18"/>
        <w:szCs w:val="18"/>
      </w:rPr>
    </w:pPr>
    <w:r w:rsidRPr="00A5402D">
      <w:rPr>
        <w:rFonts w:cstheme="minorHAnsi"/>
        <w:noProof/>
        <w:sz w:val="18"/>
        <w:szCs w:val="18"/>
        <w:lang w:eastAsia="en-ZA"/>
      </w:rPr>
      <w:drawing>
        <wp:anchor distT="0" distB="0" distL="114300" distR="114300" simplePos="0" relativeHeight="251666432" behindDoc="1" locked="0" layoutInCell="1" allowOverlap="1" wp14:anchorId="0095B826" wp14:editId="0AC63A49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6120000" cy="3672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EASEC 2014 Bottom strip 1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36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5735">
      <w:rPr>
        <w:rFonts w:ascii="Arial Narrow" w:hAnsi="Arial Narrow"/>
        <w:sz w:val="18"/>
        <w:szCs w:val="18"/>
      </w:rPr>
      <w:t>EMEASEC 2014 Paper Manuscript, Issue 2</w:t>
    </w:r>
    <w:r w:rsidRPr="00127EE7">
      <w:rPr>
        <w:rFonts w:ascii="Arial Narrow" w:hAnsi="Arial Narrow"/>
        <w:sz w:val="18"/>
        <w:szCs w:val="18"/>
      </w:rPr>
      <w:tab/>
      <w:t xml:space="preserve">Page </w:t>
    </w:r>
    <w:r w:rsidRPr="00127EE7">
      <w:rPr>
        <w:rFonts w:ascii="Arial Narrow" w:hAnsi="Arial Narrow"/>
        <w:sz w:val="18"/>
        <w:szCs w:val="18"/>
      </w:rPr>
      <w:fldChar w:fldCharType="begin"/>
    </w:r>
    <w:r w:rsidRPr="00127EE7">
      <w:rPr>
        <w:rFonts w:ascii="Arial Narrow" w:hAnsi="Arial Narrow"/>
        <w:sz w:val="18"/>
        <w:szCs w:val="18"/>
      </w:rPr>
      <w:instrText xml:space="preserve"> PAGE  \* Arabic  \* MERGEFORMAT </w:instrText>
    </w:r>
    <w:r w:rsidRPr="00127EE7">
      <w:rPr>
        <w:rFonts w:ascii="Arial Narrow" w:hAnsi="Arial Narrow"/>
        <w:sz w:val="18"/>
        <w:szCs w:val="18"/>
      </w:rPr>
      <w:fldChar w:fldCharType="separate"/>
    </w:r>
    <w:r w:rsidR="00BA5735">
      <w:rPr>
        <w:rFonts w:ascii="Arial Narrow" w:hAnsi="Arial Narrow"/>
        <w:noProof/>
        <w:sz w:val="18"/>
        <w:szCs w:val="18"/>
      </w:rPr>
      <w:t>1</w:t>
    </w:r>
    <w:r w:rsidRPr="00127EE7">
      <w:rPr>
        <w:rFonts w:ascii="Arial Narrow" w:hAnsi="Arial Narrow"/>
        <w:sz w:val="18"/>
        <w:szCs w:val="18"/>
      </w:rPr>
      <w:fldChar w:fldCharType="end"/>
    </w:r>
    <w:r w:rsidRPr="00127EE7">
      <w:rPr>
        <w:rFonts w:ascii="Arial Narrow" w:hAnsi="Arial Narrow"/>
        <w:sz w:val="18"/>
        <w:szCs w:val="18"/>
      </w:rPr>
      <w:t xml:space="preserve"> of </w:t>
    </w:r>
    <w:r w:rsidRPr="00127EE7">
      <w:rPr>
        <w:rFonts w:ascii="Arial Narrow" w:hAnsi="Arial Narrow"/>
        <w:sz w:val="18"/>
        <w:szCs w:val="18"/>
      </w:rPr>
      <w:fldChar w:fldCharType="begin"/>
    </w:r>
    <w:r w:rsidRPr="00127EE7">
      <w:rPr>
        <w:rFonts w:ascii="Arial Narrow" w:hAnsi="Arial Narrow"/>
        <w:sz w:val="18"/>
        <w:szCs w:val="18"/>
      </w:rPr>
      <w:instrText xml:space="preserve"> NUMPAGES  \* Arabic  \* MERGEFORMAT </w:instrText>
    </w:r>
    <w:r w:rsidRPr="00127EE7">
      <w:rPr>
        <w:rFonts w:ascii="Arial Narrow" w:hAnsi="Arial Narrow"/>
        <w:sz w:val="18"/>
        <w:szCs w:val="18"/>
      </w:rPr>
      <w:fldChar w:fldCharType="separate"/>
    </w:r>
    <w:r w:rsidR="00BA5735">
      <w:rPr>
        <w:rFonts w:ascii="Arial Narrow" w:hAnsi="Arial Narrow"/>
        <w:noProof/>
        <w:sz w:val="18"/>
        <w:szCs w:val="18"/>
      </w:rPr>
      <w:t>8</w:t>
    </w:r>
    <w:r w:rsidRPr="00127EE7">
      <w:rPr>
        <w:rFonts w:ascii="Arial Narrow" w:hAnsi="Arial Narrow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E7A" w:rsidRDefault="00E63E7A">
    <w:pPr>
      <w:tabs>
        <w:tab w:val="center" w:pos="4320"/>
        <w:tab w:val="right" w:pos="8640"/>
      </w:tabs>
      <w:spacing w:line="-199" w:lineRule="auto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40D" w:rsidRDefault="00BF040D" w:rsidP="00C353E9">
      <w:r>
        <w:separator/>
      </w:r>
    </w:p>
  </w:footnote>
  <w:footnote w:type="continuationSeparator" w:id="0">
    <w:p w:rsidR="00BF040D" w:rsidRDefault="00BF040D" w:rsidP="00C35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333" w:rsidRDefault="00FD6333" w:rsidP="007E59F1">
    <w:pPr>
      <w:pStyle w:val="Header"/>
      <w:pBdr>
        <w:bottom w:val="single" w:sz="4" w:space="1" w:color="1F497D" w:themeColor="text2"/>
      </w:pBdr>
    </w:pPr>
    <w:r>
      <w:tab/>
    </w:r>
    <w:r w:rsidR="00BF040D">
      <w:fldChar w:fldCharType="begin"/>
    </w:r>
    <w:r w:rsidR="00BF040D">
      <w:instrText xml:space="preserve"> TITLE   \* MERGEFORMAT </w:instrText>
    </w:r>
    <w:r w:rsidR="00BF040D">
      <w:fldChar w:fldCharType="separate"/>
    </w:r>
    <w:r w:rsidR="00B55E8F">
      <w:t>EMEASEC 2014 Paper Manuscript</w:t>
    </w:r>
    <w:r w:rsidR="00BF040D"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E7A" w:rsidRPr="00EB7129" w:rsidRDefault="00E63E7A" w:rsidP="008153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57914"/>
    <w:multiLevelType w:val="multilevel"/>
    <w:tmpl w:val="D4CE5A68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EFE5D29"/>
    <w:multiLevelType w:val="multilevel"/>
    <w:tmpl w:val="F49A6C3E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F917377"/>
    <w:multiLevelType w:val="hybridMultilevel"/>
    <w:tmpl w:val="EC0072B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D8938F5"/>
    <w:multiLevelType w:val="hybridMultilevel"/>
    <w:tmpl w:val="B38CB028"/>
    <w:lvl w:ilvl="0" w:tplc="633EC598">
      <w:start w:val="1"/>
      <w:numFmt w:val="decimalZero"/>
      <w:lvlText w:val="A%1:"/>
      <w:lvlJc w:val="left"/>
      <w:pPr>
        <w:ind w:left="502" w:hanging="360"/>
      </w:pPr>
      <w:rPr>
        <w:rFonts w:ascii="Arial Narrow" w:hAnsi="Arial Narrow" w:hint="default"/>
        <w:sz w:val="20"/>
      </w:rPr>
    </w:lvl>
    <w:lvl w:ilvl="1" w:tplc="1C090019" w:tentative="1">
      <w:start w:val="1"/>
      <w:numFmt w:val="lowerLetter"/>
      <w:lvlText w:val="%2."/>
      <w:lvlJc w:val="left"/>
      <w:pPr>
        <w:ind w:left="2291" w:hanging="360"/>
      </w:pPr>
    </w:lvl>
    <w:lvl w:ilvl="2" w:tplc="1C09001B" w:tentative="1">
      <w:start w:val="1"/>
      <w:numFmt w:val="lowerRoman"/>
      <w:lvlText w:val="%3."/>
      <w:lvlJc w:val="right"/>
      <w:pPr>
        <w:ind w:left="3011" w:hanging="180"/>
      </w:pPr>
    </w:lvl>
    <w:lvl w:ilvl="3" w:tplc="1C09000F" w:tentative="1">
      <w:start w:val="1"/>
      <w:numFmt w:val="decimal"/>
      <w:lvlText w:val="%4."/>
      <w:lvlJc w:val="left"/>
      <w:pPr>
        <w:ind w:left="3731" w:hanging="360"/>
      </w:pPr>
    </w:lvl>
    <w:lvl w:ilvl="4" w:tplc="1C090019" w:tentative="1">
      <w:start w:val="1"/>
      <w:numFmt w:val="lowerLetter"/>
      <w:lvlText w:val="%5."/>
      <w:lvlJc w:val="left"/>
      <w:pPr>
        <w:ind w:left="4451" w:hanging="360"/>
      </w:pPr>
    </w:lvl>
    <w:lvl w:ilvl="5" w:tplc="1C09001B" w:tentative="1">
      <w:start w:val="1"/>
      <w:numFmt w:val="lowerRoman"/>
      <w:lvlText w:val="%6."/>
      <w:lvlJc w:val="right"/>
      <w:pPr>
        <w:ind w:left="5171" w:hanging="180"/>
      </w:pPr>
    </w:lvl>
    <w:lvl w:ilvl="6" w:tplc="1C09000F" w:tentative="1">
      <w:start w:val="1"/>
      <w:numFmt w:val="decimal"/>
      <w:lvlText w:val="%7."/>
      <w:lvlJc w:val="left"/>
      <w:pPr>
        <w:ind w:left="5891" w:hanging="360"/>
      </w:pPr>
    </w:lvl>
    <w:lvl w:ilvl="7" w:tplc="1C090019" w:tentative="1">
      <w:start w:val="1"/>
      <w:numFmt w:val="lowerLetter"/>
      <w:lvlText w:val="%8."/>
      <w:lvlJc w:val="left"/>
      <w:pPr>
        <w:ind w:left="6611" w:hanging="360"/>
      </w:pPr>
    </w:lvl>
    <w:lvl w:ilvl="8" w:tplc="1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3106788D"/>
    <w:multiLevelType w:val="multilevel"/>
    <w:tmpl w:val="268411E6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 Narrow" w:hAnsi="Arial Narrow"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 Narrow" w:hAnsi="Arial Narro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Arial Narrow" w:hAnsi="Arial Narrow" w:hint="default"/>
      </w:rPr>
    </w:lvl>
    <w:lvl w:ilvl="7">
      <w:start w:val="1"/>
      <w:numFmt w:val="lowerLetter"/>
      <w:lvlText w:val="%8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sz w:val="22"/>
      </w:rPr>
    </w:lvl>
  </w:abstractNum>
  <w:abstractNum w:abstractNumId="5">
    <w:nsid w:val="3AD36034"/>
    <w:multiLevelType w:val="hybridMultilevel"/>
    <w:tmpl w:val="DB029C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440D730D"/>
    <w:multiLevelType w:val="multilevel"/>
    <w:tmpl w:val="EB9AF1CC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134"/>
        </w:tabs>
        <w:ind w:left="1134" w:hanging="1134"/>
      </w:pPr>
      <w:rPr>
        <w:rFonts w:ascii="Arial Narrow" w:hAnsi="Arial Narrow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 Narrow" w:hAnsi="Arial Narrow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134"/>
        </w:tabs>
        <w:ind w:left="1134" w:hanging="1134"/>
      </w:pPr>
      <w:rPr>
        <w:rFonts w:ascii="Arial Narrow" w:hAnsi="Arial Narrow" w:hint="default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sz w:val="22"/>
      </w:rPr>
    </w:lvl>
  </w:abstractNum>
  <w:abstractNum w:abstractNumId="7">
    <w:nsid w:val="503F4513"/>
    <w:multiLevelType w:val="multilevel"/>
    <w:tmpl w:val="61127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51C52F43"/>
    <w:multiLevelType w:val="multilevel"/>
    <w:tmpl w:val="AD122D4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 Narrow" w:hAnsi="Arial Narrow"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 Narrow" w:hAnsi="Arial Narro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Arial Narrow" w:hAnsi="Arial Narrow" w:hint="default"/>
      </w:rPr>
    </w:lvl>
    <w:lvl w:ilvl="7">
      <w:start w:val="1"/>
      <w:numFmt w:val="lowerLetter"/>
      <w:lvlText w:val="%8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sz w:val="22"/>
      </w:rPr>
    </w:lvl>
  </w:abstractNum>
  <w:abstractNum w:abstractNumId="9">
    <w:nsid w:val="72947916"/>
    <w:multiLevelType w:val="multilevel"/>
    <w:tmpl w:val="974E0AEC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7BF23A46"/>
    <w:multiLevelType w:val="hybridMultilevel"/>
    <w:tmpl w:val="2474D356"/>
    <w:lvl w:ilvl="0" w:tplc="08981D78">
      <w:start w:val="1"/>
      <w:numFmt w:val="lowerLetter"/>
      <w:lvlText w:val="%1)"/>
      <w:lvlJc w:val="left"/>
      <w:pPr>
        <w:ind w:left="1571" w:hanging="360"/>
      </w:pPr>
      <w:rPr>
        <w:rFonts w:ascii="Calibri" w:hAnsi="Calibri" w:hint="default"/>
        <w:b w:val="0"/>
        <w:i w:val="0"/>
        <w:sz w:val="22"/>
      </w:rPr>
    </w:lvl>
    <w:lvl w:ilvl="1" w:tplc="1C090019" w:tentative="1">
      <w:start w:val="1"/>
      <w:numFmt w:val="lowerLetter"/>
      <w:lvlText w:val="%2."/>
      <w:lvlJc w:val="left"/>
      <w:pPr>
        <w:ind w:left="2291" w:hanging="360"/>
      </w:pPr>
    </w:lvl>
    <w:lvl w:ilvl="2" w:tplc="1C09001B" w:tentative="1">
      <w:start w:val="1"/>
      <w:numFmt w:val="lowerRoman"/>
      <w:lvlText w:val="%3."/>
      <w:lvlJc w:val="right"/>
      <w:pPr>
        <w:ind w:left="3011" w:hanging="180"/>
      </w:pPr>
    </w:lvl>
    <w:lvl w:ilvl="3" w:tplc="1C09000F" w:tentative="1">
      <w:start w:val="1"/>
      <w:numFmt w:val="decimal"/>
      <w:lvlText w:val="%4."/>
      <w:lvlJc w:val="left"/>
      <w:pPr>
        <w:ind w:left="3731" w:hanging="360"/>
      </w:pPr>
    </w:lvl>
    <w:lvl w:ilvl="4" w:tplc="1C090019" w:tentative="1">
      <w:start w:val="1"/>
      <w:numFmt w:val="lowerLetter"/>
      <w:lvlText w:val="%5."/>
      <w:lvlJc w:val="left"/>
      <w:pPr>
        <w:ind w:left="4451" w:hanging="360"/>
      </w:pPr>
    </w:lvl>
    <w:lvl w:ilvl="5" w:tplc="1C09001B" w:tentative="1">
      <w:start w:val="1"/>
      <w:numFmt w:val="lowerRoman"/>
      <w:lvlText w:val="%6."/>
      <w:lvlJc w:val="right"/>
      <w:pPr>
        <w:ind w:left="5171" w:hanging="180"/>
      </w:pPr>
    </w:lvl>
    <w:lvl w:ilvl="6" w:tplc="1C09000F" w:tentative="1">
      <w:start w:val="1"/>
      <w:numFmt w:val="decimal"/>
      <w:lvlText w:val="%7."/>
      <w:lvlJc w:val="left"/>
      <w:pPr>
        <w:ind w:left="5891" w:hanging="360"/>
      </w:pPr>
    </w:lvl>
    <w:lvl w:ilvl="7" w:tplc="1C090019" w:tentative="1">
      <w:start w:val="1"/>
      <w:numFmt w:val="lowerLetter"/>
      <w:lvlText w:val="%8."/>
      <w:lvlJc w:val="left"/>
      <w:pPr>
        <w:ind w:left="6611" w:hanging="360"/>
      </w:pPr>
    </w:lvl>
    <w:lvl w:ilvl="8" w:tplc="1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7ECC3C18"/>
    <w:multiLevelType w:val="multilevel"/>
    <w:tmpl w:val="D4CE5A68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0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6"/>
  </w:num>
  <w:num w:numId="23">
    <w:abstractNumId w:val="9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0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645"/>
    <w:rsid w:val="00002C41"/>
    <w:rsid w:val="00003CEF"/>
    <w:rsid w:val="00027645"/>
    <w:rsid w:val="00035D52"/>
    <w:rsid w:val="0005145D"/>
    <w:rsid w:val="00053BF9"/>
    <w:rsid w:val="000714D6"/>
    <w:rsid w:val="00076128"/>
    <w:rsid w:val="000A30FA"/>
    <w:rsid w:val="000A678D"/>
    <w:rsid w:val="000C26AC"/>
    <w:rsid w:val="000C3EF3"/>
    <w:rsid w:val="000D04E8"/>
    <w:rsid w:val="000D4DE5"/>
    <w:rsid w:val="000F0899"/>
    <w:rsid w:val="00125FF2"/>
    <w:rsid w:val="00127EE7"/>
    <w:rsid w:val="00141A79"/>
    <w:rsid w:val="0015088D"/>
    <w:rsid w:val="00161020"/>
    <w:rsid w:val="00171C1B"/>
    <w:rsid w:val="00180E88"/>
    <w:rsid w:val="00180EB1"/>
    <w:rsid w:val="0018363D"/>
    <w:rsid w:val="00185559"/>
    <w:rsid w:val="001860B6"/>
    <w:rsid w:val="00186942"/>
    <w:rsid w:val="00193FF6"/>
    <w:rsid w:val="001A0A09"/>
    <w:rsid w:val="001A0C98"/>
    <w:rsid w:val="001B1869"/>
    <w:rsid w:val="001B749C"/>
    <w:rsid w:val="001C6519"/>
    <w:rsid w:val="001D5AF6"/>
    <w:rsid w:val="001F53F2"/>
    <w:rsid w:val="00205402"/>
    <w:rsid w:val="002307DA"/>
    <w:rsid w:val="002334ED"/>
    <w:rsid w:val="00247DB0"/>
    <w:rsid w:val="00267F97"/>
    <w:rsid w:val="0027330E"/>
    <w:rsid w:val="00275706"/>
    <w:rsid w:val="00296F46"/>
    <w:rsid w:val="002C78FC"/>
    <w:rsid w:val="002D3D1F"/>
    <w:rsid w:val="002E5303"/>
    <w:rsid w:val="002E5DD5"/>
    <w:rsid w:val="002E7E0A"/>
    <w:rsid w:val="002F2A30"/>
    <w:rsid w:val="00314BD3"/>
    <w:rsid w:val="003213AF"/>
    <w:rsid w:val="0035468E"/>
    <w:rsid w:val="003638BF"/>
    <w:rsid w:val="00373645"/>
    <w:rsid w:val="00373B85"/>
    <w:rsid w:val="0039082C"/>
    <w:rsid w:val="003A4B81"/>
    <w:rsid w:val="003D6812"/>
    <w:rsid w:val="003E3E27"/>
    <w:rsid w:val="00407DF1"/>
    <w:rsid w:val="004170B4"/>
    <w:rsid w:val="004248C9"/>
    <w:rsid w:val="004259F6"/>
    <w:rsid w:val="00433559"/>
    <w:rsid w:val="00435C7A"/>
    <w:rsid w:val="004371E0"/>
    <w:rsid w:val="00452F3A"/>
    <w:rsid w:val="00457BE8"/>
    <w:rsid w:val="00460841"/>
    <w:rsid w:val="00484349"/>
    <w:rsid w:val="00494B14"/>
    <w:rsid w:val="004E340E"/>
    <w:rsid w:val="004E4352"/>
    <w:rsid w:val="004E4BCA"/>
    <w:rsid w:val="004F102D"/>
    <w:rsid w:val="00507DD5"/>
    <w:rsid w:val="00513928"/>
    <w:rsid w:val="00525E6B"/>
    <w:rsid w:val="00550BD5"/>
    <w:rsid w:val="00551358"/>
    <w:rsid w:val="00551D46"/>
    <w:rsid w:val="00583A7B"/>
    <w:rsid w:val="005958A2"/>
    <w:rsid w:val="005A0BBB"/>
    <w:rsid w:val="005B4872"/>
    <w:rsid w:val="005B527F"/>
    <w:rsid w:val="005F1852"/>
    <w:rsid w:val="006138E9"/>
    <w:rsid w:val="00615E3B"/>
    <w:rsid w:val="00621E76"/>
    <w:rsid w:val="00641FF9"/>
    <w:rsid w:val="00651247"/>
    <w:rsid w:val="00652FCC"/>
    <w:rsid w:val="00672161"/>
    <w:rsid w:val="00674B52"/>
    <w:rsid w:val="006822EA"/>
    <w:rsid w:val="00683E7F"/>
    <w:rsid w:val="00697CF5"/>
    <w:rsid w:val="006A01A6"/>
    <w:rsid w:val="006A487E"/>
    <w:rsid w:val="006A680A"/>
    <w:rsid w:val="006A7E95"/>
    <w:rsid w:val="006B1B72"/>
    <w:rsid w:val="006C0FCC"/>
    <w:rsid w:val="006D4A6F"/>
    <w:rsid w:val="006D588F"/>
    <w:rsid w:val="006E10E0"/>
    <w:rsid w:val="006E51A2"/>
    <w:rsid w:val="006F268C"/>
    <w:rsid w:val="006F5B96"/>
    <w:rsid w:val="007127BA"/>
    <w:rsid w:val="00742009"/>
    <w:rsid w:val="007428FD"/>
    <w:rsid w:val="00744C1E"/>
    <w:rsid w:val="00766247"/>
    <w:rsid w:val="007674FD"/>
    <w:rsid w:val="007739AF"/>
    <w:rsid w:val="007845FB"/>
    <w:rsid w:val="007922FC"/>
    <w:rsid w:val="00797DDB"/>
    <w:rsid w:val="007A0F58"/>
    <w:rsid w:val="007B618E"/>
    <w:rsid w:val="007D7903"/>
    <w:rsid w:val="007E1DDA"/>
    <w:rsid w:val="007E2C28"/>
    <w:rsid w:val="007E59F1"/>
    <w:rsid w:val="007E6B98"/>
    <w:rsid w:val="007E6EDE"/>
    <w:rsid w:val="00800E98"/>
    <w:rsid w:val="008024D4"/>
    <w:rsid w:val="00825513"/>
    <w:rsid w:val="00835977"/>
    <w:rsid w:val="00836544"/>
    <w:rsid w:val="00881473"/>
    <w:rsid w:val="0088542D"/>
    <w:rsid w:val="008A1B99"/>
    <w:rsid w:val="008B54A7"/>
    <w:rsid w:val="008C2433"/>
    <w:rsid w:val="00900B27"/>
    <w:rsid w:val="00905A29"/>
    <w:rsid w:val="0091503A"/>
    <w:rsid w:val="00915905"/>
    <w:rsid w:val="00926BB9"/>
    <w:rsid w:val="00927366"/>
    <w:rsid w:val="00930060"/>
    <w:rsid w:val="009301C9"/>
    <w:rsid w:val="0095158F"/>
    <w:rsid w:val="00952DF6"/>
    <w:rsid w:val="00955990"/>
    <w:rsid w:val="009574CA"/>
    <w:rsid w:val="009576EA"/>
    <w:rsid w:val="00975940"/>
    <w:rsid w:val="00980A5F"/>
    <w:rsid w:val="00982D74"/>
    <w:rsid w:val="00997522"/>
    <w:rsid w:val="00A17806"/>
    <w:rsid w:val="00A41254"/>
    <w:rsid w:val="00A4327A"/>
    <w:rsid w:val="00A47D69"/>
    <w:rsid w:val="00A5402D"/>
    <w:rsid w:val="00A6034F"/>
    <w:rsid w:val="00A83C9E"/>
    <w:rsid w:val="00A842F4"/>
    <w:rsid w:val="00A84AE9"/>
    <w:rsid w:val="00AA5858"/>
    <w:rsid w:val="00AB4846"/>
    <w:rsid w:val="00AC5947"/>
    <w:rsid w:val="00AC5AB8"/>
    <w:rsid w:val="00AC7B47"/>
    <w:rsid w:val="00AD7618"/>
    <w:rsid w:val="00AF0FF7"/>
    <w:rsid w:val="00B072B5"/>
    <w:rsid w:val="00B218AB"/>
    <w:rsid w:val="00B52852"/>
    <w:rsid w:val="00B55E8F"/>
    <w:rsid w:val="00B629EF"/>
    <w:rsid w:val="00B819FF"/>
    <w:rsid w:val="00BA1122"/>
    <w:rsid w:val="00BA5735"/>
    <w:rsid w:val="00BC3A5D"/>
    <w:rsid w:val="00BC53E0"/>
    <w:rsid w:val="00BF040D"/>
    <w:rsid w:val="00C07498"/>
    <w:rsid w:val="00C15C8C"/>
    <w:rsid w:val="00C22CA7"/>
    <w:rsid w:val="00C343D9"/>
    <w:rsid w:val="00C353E9"/>
    <w:rsid w:val="00C42996"/>
    <w:rsid w:val="00C44826"/>
    <w:rsid w:val="00C55E09"/>
    <w:rsid w:val="00C84F38"/>
    <w:rsid w:val="00CB10D0"/>
    <w:rsid w:val="00CC636F"/>
    <w:rsid w:val="00CF68BA"/>
    <w:rsid w:val="00D03FBC"/>
    <w:rsid w:val="00D15B31"/>
    <w:rsid w:val="00D44233"/>
    <w:rsid w:val="00D46EF8"/>
    <w:rsid w:val="00D5240F"/>
    <w:rsid w:val="00D558A9"/>
    <w:rsid w:val="00D60C9C"/>
    <w:rsid w:val="00D673F3"/>
    <w:rsid w:val="00D82D86"/>
    <w:rsid w:val="00D87E32"/>
    <w:rsid w:val="00DA04BB"/>
    <w:rsid w:val="00DB5F1C"/>
    <w:rsid w:val="00DC03A7"/>
    <w:rsid w:val="00DE13AB"/>
    <w:rsid w:val="00DE164B"/>
    <w:rsid w:val="00DE3A5C"/>
    <w:rsid w:val="00DF0824"/>
    <w:rsid w:val="00DF0930"/>
    <w:rsid w:val="00E06DED"/>
    <w:rsid w:val="00E12719"/>
    <w:rsid w:val="00E13667"/>
    <w:rsid w:val="00E224AD"/>
    <w:rsid w:val="00E24713"/>
    <w:rsid w:val="00E33532"/>
    <w:rsid w:val="00E33A5B"/>
    <w:rsid w:val="00E33B8D"/>
    <w:rsid w:val="00E459C9"/>
    <w:rsid w:val="00E53817"/>
    <w:rsid w:val="00E55D56"/>
    <w:rsid w:val="00E61017"/>
    <w:rsid w:val="00E63D66"/>
    <w:rsid w:val="00E63E7A"/>
    <w:rsid w:val="00E72ED5"/>
    <w:rsid w:val="00E803E1"/>
    <w:rsid w:val="00E84411"/>
    <w:rsid w:val="00E974D3"/>
    <w:rsid w:val="00EB19F9"/>
    <w:rsid w:val="00EC0319"/>
    <w:rsid w:val="00EC2401"/>
    <w:rsid w:val="00ED147C"/>
    <w:rsid w:val="00EF6B93"/>
    <w:rsid w:val="00F0796B"/>
    <w:rsid w:val="00F079AD"/>
    <w:rsid w:val="00F27AC5"/>
    <w:rsid w:val="00F609A8"/>
    <w:rsid w:val="00F61F13"/>
    <w:rsid w:val="00F642F4"/>
    <w:rsid w:val="00F86766"/>
    <w:rsid w:val="00F90E35"/>
    <w:rsid w:val="00FD065C"/>
    <w:rsid w:val="00FD49D9"/>
    <w:rsid w:val="00FD57E4"/>
    <w:rsid w:val="00FD6333"/>
    <w:rsid w:val="00FE1330"/>
    <w:rsid w:val="00FE2D72"/>
    <w:rsid w:val="00FF1A21"/>
    <w:rsid w:val="00FF3927"/>
    <w:rsid w:val="00FF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0C98"/>
    <w:pPr>
      <w:widowControl w:val="0"/>
    </w:pPr>
    <w:rPr>
      <w:rFonts w:asciiTheme="minorHAnsi" w:hAnsiTheme="minorHAnsi"/>
      <w:sz w:val="24"/>
      <w:szCs w:val="22"/>
      <w:lang w:eastAsia="en-US"/>
    </w:rPr>
  </w:style>
  <w:style w:type="paragraph" w:styleId="Heading1">
    <w:name w:val="heading 1"/>
    <w:basedOn w:val="Normal"/>
    <w:next w:val="Normal"/>
    <w:qFormat/>
    <w:rsid w:val="004259F6"/>
    <w:pPr>
      <w:keepNext/>
      <w:numPr>
        <w:numId w:val="22"/>
      </w:numPr>
      <w:pBdr>
        <w:top w:val="single" w:sz="2" w:space="1" w:color="000000" w:themeColor="text1"/>
        <w:bottom w:val="single" w:sz="2" w:space="1" w:color="000000" w:themeColor="text1"/>
      </w:pBdr>
      <w:shd w:val="clear" w:color="auto" w:fill="F2F2F2" w:themeFill="background1" w:themeFillShade="F2"/>
      <w:tabs>
        <w:tab w:val="clear" w:pos="1134"/>
        <w:tab w:val="num" w:pos="709"/>
      </w:tabs>
      <w:spacing w:before="240" w:after="120"/>
      <w:ind w:left="709" w:hanging="709"/>
      <w:jc w:val="both"/>
      <w:outlineLvl w:val="0"/>
    </w:pPr>
    <w:rPr>
      <w:rFonts w:cs="Arial"/>
      <w:b/>
      <w:bCs/>
      <w:lang w:eastAsia="en-ZA"/>
    </w:rPr>
  </w:style>
  <w:style w:type="paragraph" w:styleId="Heading2">
    <w:name w:val="heading 2"/>
    <w:basedOn w:val="Normal"/>
    <w:next w:val="Normal"/>
    <w:qFormat/>
    <w:rsid w:val="004259F6"/>
    <w:pPr>
      <w:keepNext/>
      <w:numPr>
        <w:ilvl w:val="1"/>
        <w:numId w:val="22"/>
      </w:numPr>
      <w:tabs>
        <w:tab w:val="clear" w:pos="1134"/>
        <w:tab w:val="num" w:pos="709"/>
        <w:tab w:val="right" w:pos="9639"/>
      </w:tabs>
      <w:spacing w:before="160" w:after="120"/>
      <w:ind w:left="709" w:hanging="709"/>
      <w:jc w:val="both"/>
      <w:outlineLvl w:val="1"/>
    </w:pPr>
    <w:rPr>
      <w:rFonts w:cs="Arial"/>
      <w:b/>
      <w:bCs/>
      <w:sz w:val="22"/>
    </w:rPr>
  </w:style>
  <w:style w:type="paragraph" w:styleId="Heading3">
    <w:name w:val="heading 3"/>
    <w:basedOn w:val="Normal"/>
    <w:next w:val="Normal"/>
    <w:qFormat/>
    <w:rsid w:val="004259F6"/>
    <w:pPr>
      <w:keepNext/>
      <w:widowControl/>
      <w:numPr>
        <w:ilvl w:val="2"/>
        <w:numId w:val="22"/>
      </w:numPr>
      <w:tabs>
        <w:tab w:val="clear" w:pos="1134"/>
        <w:tab w:val="num" w:pos="709"/>
      </w:tabs>
      <w:spacing w:before="160" w:after="120"/>
      <w:ind w:left="709" w:hanging="709"/>
      <w:jc w:val="both"/>
      <w:outlineLvl w:val="2"/>
    </w:pPr>
    <w:rPr>
      <w:rFonts w:cs="Arial"/>
      <w:sz w:val="22"/>
      <w:lang w:val="en-US"/>
    </w:rPr>
  </w:style>
  <w:style w:type="paragraph" w:styleId="Heading4">
    <w:name w:val="heading 4"/>
    <w:basedOn w:val="Normal"/>
    <w:next w:val="Normal"/>
    <w:qFormat/>
    <w:rsid w:val="00F609A8"/>
    <w:pPr>
      <w:keepNext/>
      <w:numPr>
        <w:ilvl w:val="3"/>
        <w:numId w:val="22"/>
      </w:numPr>
      <w:spacing w:before="160" w:after="80"/>
      <w:jc w:val="both"/>
      <w:outlineLvl w:val="3"/>
    </w:pPr>
    <w:rPr>
      <w:rFonts w:cs="Arial"/>
    </w:rPr>
  </w:style>
  <w:style w:type="paragraph" w:styleId="Heading5">
    <w:name w:val="heading 5"/>
    <w:basedOn w:val="Normal"/>
    <w:next w:val="Normal"/>
    <w:qFormat/>
    <w:rsid w:val="00F609A8"/>
    <w:pPr>
      <w:keepNext/>
      <w:numPr>
        <w:ilvl w:val="4"/>
        <w:numId w:val="22"/>
      </w:numPr>
      <w:spacing w:before="160" w:after="80"/>
      <w:jc w:val="both"/>
      <w:outlineLvl w:val="4"/>
    </w:pPr>
    <w:rPr>
      <w:rFonts w:cs="Arial"/>
    </w:rPr>
  </w:style>
  <w:style w:type="paragraph" w:styleId="Heading6">
    <w:name w:val="heading 6"/>
    <w:basedOn w:val="Normal"/>
    <w:next w:val="Normal"/>
    <w:qFormat/>
    <w:rsid w:val="00F609A8"/>
    <w:pPr>
      <w:keepNext/>
      <w:numPr>
        <w:ilvl w:val="5"/>
        <w:numId w:val="22"/>
      </w:numPr>
      <w:spacing w:before="160" w:after="80"/>
      <w:jc w:val="both"/>
      <w:outlineLvl w:val="5"/>
    </w:pPr>
    <w:rPr>
      <w:rFonts w:cs="Arial"/>
      <w:bCs/>
    </w:rPr>
  </w:style>
  <w:style w:type="paragraph" w:styleId="Heading7">
    <w:name w:val="heading 7"/>
    <w:basedOn w:val="Normal"/>
    <w:next w:val="Normal"/>
    <w:qFormat/>
    <w:rsid w:val="00F609A8"/>
    <w:pPr>
      <w:keepNext/>
      <w:numPr>
        <w:ilvl w:val="6"/>
        <w:numId w:val="22"/>
      </w:numPr>
      <w:spacing w:before="160" w:after="80"/>
      <w:jc w:val="both"/>
      <w:outlineLvl w:val="6"/>
    </w:pPr>
    <w:rPr>
      <w:rFonts w:cs="Arial"/>
      <w:szCs w:val="24"/>
    </w:rPr>
  </w:style>
  <w:style w:type="paragraph" w:styleId="Heading8">
    <w:name w:val="heading 8"/>
    <w:basedOn w:val="Normal"/>
    <w:qFormat/>
    <w:rsid w:val="00FD57E4"/>
    <w:pPr>
      <w:numPr>
        <w:ilvl w:val="7"/>
        <w:numId w:val="22"/>
      </w:numPr>
      <w:tabs>
        <w:tab w:val="right" w:pos="9639"/>
      </w:tabs>
      <w:spacing w:before="80" w:after="80"/>
      <w:jc w:val="both"/>
      <w:outlineLvl w:val="7"/>
    </w:pPr>
    <w:rPr>
      <w:rFonts w:cs="Arial"/>
      <w:iCs/>
      <w:szCs w:val="24"/>
      <w:lang w:eastAsia="en-ZA"/>
    </w:rPr>
  </w:style>
  <w:style w:type="paragraph" w:styleId="Heading9">
    <w:name w:val="heading 9"/>
    <w:basedOn w:val="Normal"/>
    <w:rsid w:val="00F609A8"/>
    <w:pPr>
      <w:numPr>
        <w:ilvl w:val="8"/>
        <w:numId w:val="22"/>
      </w:numPr>
      <w:tabs>
        <w:tab w:val="right" w:pos="9639"/>
      </w:tabs>
      <w:spacing w:after="80"/>
      <w:jc w:val="both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609A8"/>
    <w:pPr>
      <w:tabs>
        <w:tab w:val="center" w:pos="4820"/>
        <w:tab w:val="right" w:pos="9639"/>
      </w:tabs>
    </w:pPr>
    <w:rPr>
      <w:sz w:val="20"/>
    </w:rPr>
  </w:style>
  <w:style w:type="paragraph" w:styleId="Header">
    <w:name w:val="header"/>
    <w:basedOn w:val="Normal"/>
    <w:rsid w:val="00F609A8"/>
    <w:pPr>
      <w:tabs>
        <w:tab w:val="center" w:pos="4820"/>
        <w:tab w:val="right" w:pos="9639"/>
      </w:tabs>
    </w:pPr>
    <w:rPr>
      <w:sz w:val="20"/>
    </w:rPr>
  </w:style>
  <w:style w:type="paragraph" w:customStyle="1" w:styleId="text">
    <w:name w:val="text"/>
    <w:basedOn w:val="Normal"/>
    <w:rsid w:val="004259F6"/>
    <w:pPr>
      <w:widowControl/>
      <w:tabs>
        <w:tab w:val="right" w:pos="9639"/>
      </w:tabs>
      <w:spacing w:before="120" w:after="120"/>
      <w:ind w:left="709"/>
      <w:jc w:val="both"/>
    </w:pPr>
    <w:rPr>
      <w:sz w:val="22"/>
      <w:lang w:eastAsia="en-ZA"/>
    </w:rPr>
  </w:style>
  <w:style w:type="paragraph" w:customStyle="1" w:styleId="TitleofPaper">
    <w:name w:val="Title of Paper"/>
    <w:basedOn w:val="Body"/>
    <w:next w:val="AuthorDetail"/>
    <w:qFormat/>
    <w:rsid w:val="00CB10D0"/>
    <w:pPr>
      <w:spacing w:before="0"/>
      <w:ind w:firstLine="0"/>
      <w:jc w:val="center"/>
    </w:pPr>
    <w:rPr>
      <w:b/>
      <w:sz w:val="36"/>
      <w:szCs w:val="36"/>
    </w:rPr>
  </w:style>
  <w:style w:type="paragraph" w:customStyle="1" w:styleId="AuthorDetail">
    <w:name w:val="Author Detail"/>
    <w:basedOn w:val="Body"/>
    <w:qFormat/>
    <w:rsid w:val="001A0C98"/>
    <w:pPr>
      <w:tabs>
        <w:tab w:val="center" w:pos="2268"/>
        <w:tab w:val="center" w:pos="6804"/>
      </w:tabs>
      <w:spacing w:before="0" w:after="0"/>
      <w:ind w:firstLine="0"/>
      <w:jc w:val="center"/>
    </w:pPr>
  </w:style>
  <w:style w:type="paragraph" w:styleId="TOC3">
    <w:name w:val="toc 3"/>
    <w:basedOn w:val="Normal"/>
    <w:next w:val="Normal"/>
    <w:autoRedefine/>
    <w:semiHidden/>
    <w:rsid w:val="00F609A8"/>
    <w:pPr>
      <w:tabs>
        <w:tab w:val="left" w:pos="1701"/>
        <w:tab w:val="right" w:leader="dot" w:pos="9639"/>
      </w:tabs>
      <w:spacing w:after="40"/>
      <w:ind w:left="1701" w:hanging="1701"/>
      <w:jc w:val="both"/>
    </w:pPr>
    <w:rPr>
      <w:noProof/>
    </w:rPr>
  </w:style>
  <w:style w:type="paragraph" w:customStyle="1" w:styleId="Copyright">
    <w:name w:val="Copyright"/>
    <w:basedOn w:val="text"/>
    <w:qFormat/>
    <w:rsid w:val="004259F6"/>
    <w:pPr>
      <w:spacing w:after="240"/>
      <w:ind w:left="0"/>
      <w:jc w:val="center"/>
    </w:pPr>
    <w:rPr>
      <w:rFonts w:ascii="Times New Roman" w:hAnsi="Times New Roman"/>
      <w:sz w:val="16"/>
      <w:szCs w:val="16"/>
      <w:lang w:val="en-GB"/>
    </w:rPr>
  </w:style>
  <w:style w:type="table" w:styleId="TableGrid">
    <w:name w:val="Table Grid"/>
    <w:basedOn w:val="TableNormal"/>
    <w:rsid w:val="00C55E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jorHeading">
    <w:name w:val="Major Heading"/>
    <w:basedOn w:val="Body"/>
    <w:next w:val="Body"/>
    <w:qFormat/>
    <w:rsid w:val="00CB10D0"/>
    <w:pPr>
      <w:spacing w:before="240"/>
      <w:jc w:val="center"/>
    </w:pPr>
    <w:rPr>
      <w:b/>
      <w:sz w:val="28"/>
      <w:szCs w:val="28"/>
    </w:rPr>
  </w:style>
  <w:style w:type="paragraph" w:customStyle="1" w:styleId="MinorHeading">
    <w:name w:val="Minor Heading"/>
    <w:basedOn w:val="Body"/>
    <w:next w:val="Body"/>
    <w:qFormat/>
    <w:rsid w:val="00CB10D0"/>
    <w:pPr>
      <w:spacing w:before="240"/>
      <w:jc w:val="center"/>
    </w:pPr>
    <w:rPr>
      <w:b/>
      <w:i/>
      <w:sz w:val="28"/>
      <w:szCs w:val="28"/>
    </w:rPr>
  </w:style>
  <w:style w:type="paragraph" w:customStyle="1" w:styleId="Subheading">
    <w:name w:val="Subheading"/>
    <w:basedOn w:val="Body"/>
    <w:qFormat/>
    <w:rsid w:val="001D5AF6"/>
    <w:pPr>
      <w:spacing w:before="240"/>
      <w:ind w:firstLine="0"/>
    </w:pPr>
  </w:style>
  <w:style w:type="paragraph" w:customStyle="1" w:styleId="Figure">
    <w:name w:val="Figure"/>
    <w:basedOn w:val="Body"/>
    <w:qFormat/>
    <w:rsid w:val="00930060"/>
    <w:pPr>
      <w:widowControl/>
      <w:spacing w:before="60" w:after="60"/>
      <w:ind w:firstLine="0"/>
      <w:jc w:val="center"/>
    </w:pPr>
  </w:style>
  <w:style w:type="paragraph" w:customStyle="1" w:styleId="Reference">
    <w:name w:val="Reference"/>
    <w:basedOn w:val="Body"/>
    <w:qFormat/>
    <w:rsid w:val="00550BD5"/>
    <w:pPr>
      <w:ind w:left="284" w:hanging="284"/>
    </w:pPr>
  </w:style>
  <w:style w:type="paragraph" w:customStyle="1" w:styleId="Body">
    <w:name w:val="Body"/>
    <w:basedOn w:val="Normal"/>
    <w:qFormat/>
    <w:rsid w:val="00EC0319"/>
    <w:pPr>
      <w:spacing w:before="120" w:after="120"/>
      <w:ind w:firstLine="284"/>
      <w:jc w:val="both"/>
    </w:pPr>
    <w:rPr>
      <w:rFonts w:ascii="Times New Roman" w:hAnsi="Times New Roman"/>
      <w:lang w:val="en-GB"/>
    </w:rPr>
  </w:style>
  <w:style w:type="character" w:styleId="Hyperlink">
    <w:name w:val="Hyperlink"/>
    <w:basedOn w:val="DefaultParagraphFont"/>
    <w:rsid w:val="00DB5F1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7674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74F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0C98"/>
    <w:pPr>
      <w:widowControl w:val="0"/>
    </w:pPr>
    <w:rPr>
      <w:rFonts w:asciiTheme="minorHAnsi" w:hAnsiTheme="minorHAnsi"/>
      <w:sz w:val="24"/>
      <w:szCs w:val="22"/>
      <w:lang w:eastAsia="en-US"/>
    </w:rPr>
  </w:style>
  <w:style w:type="paragraph" w:styleId="Heading1">
    <w:name w:val="heading 1"/>
    <w:basedOn w:val="Normal"/>
    <w:next w:val="Normal"/>
    <w:qFormat/>
    <w:rsid w:val="004259F6"/>
    <w:pPr>
      <w:keepNext/>
      <w:numPr>
        <w:numId w:val="22"/>
      </w:numPr>
      <w:pBdr>
        <w:top w:val="single" w:sz="2" w:space="1" w:color="000000" w:themeColor="text1"/>
        <w:bottom w:val="single" w:sz="2" w:space="1" w:color="000000" w:themeColor="text1"/>
      </w:pBdr>
      <w:shd w:val="clear" w:color="auto" w:fill="F2F2F2" w:themeFill="background1" w:themeFillShade="F2"/>
      <w:tabs>
        <w:tab w:val="clear" w:pos="1134"/>
        <w:tab w:val="num" w:pos="709"/>
      </w:tabs>
      <w:spacing w:before="240" w:after="120"/>
      <w:ind w:left="709" w:hanging="709"/>
      <w:jc w:val="both"/>
      <w:outlineLvl w:val="0"/>
    </w:pPr>
    <w:rPr>
      <w:rFonts w:cs="Arial"/>
      <w:b/>
      <w:bCs/>
      <w:lang w:eastAsia="en-ZA"/>
    </w:rPr>
  </w:style>
  <w:style w:type="paragraph" w:styleId="Heading2">
    <w:name w:val="heading 2"/>
    <w:basedOn w:val="Normal"/>
    <w:next w:val="Normal"/>
    <w:qFormat/>
    <w:rsid w:val="004259F6"/>
    <w:pPr>
      <w:keepNext/>
      <w:numPr>
        <w:ilvl w:val="1"/>
        <w:numId w:val="22"/>
      </w:numPr>
      <w:tabs>
        <w:tab w:val="clear" w:pos="1134"/>
        <w:tab w:val="num" w:pos="709"/>
        <w:tab w:val="right" w:pos="9639"/>
      </w:tabs>
      <w:spacing w:before="160" w:after="120"/>
      <w:ind w:left="709" w:hanging="709"/>
      <w:jc w:val="both"/>
      <w:outlineLvl w:val="1"/>
    </w:pPr>
    <w:rPr>
      <w:rFonts w:cs="Arial"/>
      <w:b/>
      <w:bCs/>
      <w:sz w:val="22"/>
    </w:rPr>
  </w:style>
  <w:style w:type="paragraph" w:styleId="Heading3">
    <w:name w:val="heading 3"/>
    <w:basedOn w:val="Normal"/>
    <w:next w:val="Normal"/>
    <w:qFormat/>
    <w:rsid w:val="004259F6"/>
    <w:pPr>
      <w:keepNext/>
      <w:widowControl/>
      <w:numPr>
        <w:ilvl w:val="2"/>
        <w:numId w:val="22"/>
      </w:numPr>
      <w:tabs>
        <w:tab w:val="clear" w:pos="1134"/>
        <w:tab w:val="num" w:pos="709"/>
      </w:tabs>
      <w:spacing w:before="160" w:after="120"/>
      <w:ind w:left="709" w:hanging="709"/>
      <w:jc w:val="both"/>
      <w:outlineLvl w:val="2"/>
    </w:pPr>
    <w:rPr>
      <w:rFonts w:cs="Arial"/>
      <w:sz w:val="22"/>
      <w:lang w:val="en-US"/>
    </w:rPr>
  </w:style>
  <w:style w:type="paragraph" w:styleId="Heading4">
    <w:name w:val="heading 4"/>
    <w:basedOn w:val="Normal"/>
    <w:next w:val="Normal"/>
    <w:qFormat/>
    <w:rsid w:val="00F609A8"/>
    <w:pPr>
      <w:keepNext/>
      <w:numPr>
        <w:ilvl w:val="3"/>
        <w:numId w:val="22"/>
      </w:numPr>
      <w:spacing w:before="160" w:after="80"/>
      <w:jc w:val="both"/>
      <w:outlineLvl w:val="3"/>
    </w:pPr>
    <w:rPr>
      <w:rFonts w:cs="Arial"/>
    </w:rPr>
  </w:style>
  <w:style w:type="paragraph" w:styleId="Heading5">
    <w:name w:val="heading 5"/>
    <w:basedOn w:val="Normal"/>
    <w:next w:val="Normal"/>
    <w:qFormat/>
    <w:rsid w:val="00F609A8"/>
    <w:pPr>
      <w:keepNext/>
      <w:numPr>
        <w:ilvl w:val="4"/>
        <w:numId w:val="22"/>
      </w:numPr>
      <w:spacing w:before="160" w:after="80"/>
      <w:jc w:val="both"/>
      <w:outlineLvl w:val="4"/>
    </w:pPr>
    <w:rPr>
      <w:rFonts w:cs="Arial"/>
    </w:rPr>
  </w:style>
  <w:style w:type="paragraph" w:styleId="Heading6">
    <w:name w:val="heading 6"/>
    <w:basedOn w:val="Normal"/>
    <w:next w:val="Normal"/>
    <w:qFormat/>
    <w:rsid w:val="00F609A8"/>
    <w:pPr>
      <w:keepNext/>
      <w:numPr>
        <w:ilvl w:val="5"/>
        <w:numId w:val="22"/>
      </w:numPr>
      <w:spacing w:before="160" w:after="80"/>
      <w:jc w:val="both"/>
      <w:outlineLvl w:val="5"/>
    </w:pPr>
    <w:rPr>
      <w:rFonts w:cs="Arial"/>
      <w:bCs/>
    </w:rPr>
  </w:style>
  <w:style w:type="paragraph" w:styleId="Heading7">
    <w:name w:val="heading 7"/>
    <w:basedOn w:val="Normal"/>
    <w:next w:val="Normal"/>
    <w:qFormat/>
    <w:rsid w:val="00F609A8"/>
    <w:pPr>
      <w:keepNext/>
      <w:numPr>
        <w:ilvl w:val="6"/>
        <w:numId w:val="22"/>
      </w:numPr>
      <w:spacing w:before="160" w:after="80"/>
      <w:jc w:val="both"/>
      <w:outlineLvl w:val="6"/>
    </w:pPr>
    <w:rPr>
      <w:rFonts w:cs="Arial"/>
      <w:szCs w:val="24"/>
    </w:rPr>
  </w:style>
  <w:style w:type="paragraph" w:styleId="Heading8">
    <w:name w:val="heading 8"/>
    <w:basedOn w:val="Normal"/>
    <w:qFormat/>
    <w:rsid w:val="00FD57E4"/>
    <w:pPr>
      <w:numPr>
        <w:ilvl w:val="7"/>
        <w:numId w:val="22"/>
      </w:numPr>
      <w:tabs>
        <w:tab w:val="right" w:pos="9639"/>
      </w:tabs>
      <w:spacing w:before="80" w:after="80"/>
      <w:jc w:val="both"/>
      <w:outlineLvl w:val="7"/>
    </w:pPr>
    <w:rPr>
      <w:rFonts w:cs="Arial"/>
      <w:iCs/>
      <w:szCs w:val="24"/>
      <w:lang w:eastAsia="en-ZA"/>
    </w:rPr>
  </w:style>
  <w:style w:type="paragraph" w:styleId="Heading9">
    <w:name w:val="heading 9"/>
    <w:basedOn w:val="Normal"/>
    <w:rsid w:val="00F609A8"/>
    <w:pPr>
      <w:numPr>
        <w:ilvl w:val="8"/>
        <w:numId w:val="22"/>
      </w:numPr>
      <w:tabs>
        <w:tab w:val="right" w:pos="9639"/>
      </w:tabs>
      <w:spacing w:after="80"/>
      <w:jc w:val="both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609A8"/>
    <w:pPr>
      <w:tabs>
        <w:tab w:val="center" w:pos="4820"/>
        <w:tab w:val="right" w:pos="9639"/>
      </w:tabs>
    </w:pPr>
    <w:rPr>
      <w:sz w:val="20"/>
    </w:rPr>
  </w:style>
  <w:style w:type="paragraph" w:styleId="Header">
    <w:name w:val="header"/>
    <w:basedOn w:val="Normal"/>
    <w:rsid w:val="00F609A8"/>
    <w:pPr>
      <w:tabs>
        <w:tab w:val="center" w:pos="4820"/>
        <w:tab w:val="right" w:pos="9639"/>
      </w:tabs>
    </w:pPr>
    <w:rPr>
      <w:sz w:val="20"/>
    </w:rPr>
  </w:style>
  <w:style w:type="paragraph" w:customStyle="1" w:styleId="text">
    <w:name w:val="text"/>
    <w:basedOn w:val="Normal"/>
    <w:rsid w:val="004259F6"/>
    <w:pPr>
      <w:widowControl/>
      <w:tabs>
        <w:tab w:val="right" w:pos="9639"/>
      </w:tabs>
      <w:spacing w:before="120" w:after="120"/>
      <w:ind w:left="709"/>
      <w:jc w:val="both"/>
    </w:pPr>
    <w:rPr>
      <w:sz w:val="22"/>
      <w:lang w:eastAsia="en-ZA"/>
    </w:rPr>
  </w:style>
  <w:style w:type="paragraph" w:customStyle="1" w:styleId="TitleofPaper">
    <w:name w:val="Title of Paper"/>
    <w:basedOn w:val="Body"/>
    <w:next w:val="AuthorDetail"/>
    <w:qFormat/>
    <w:rsid w:val="00CB10D0"/>
    <w:pPr>
      <w:spacing w:before="0"/>
      <w:ind w:firstLine="0"/>
      <w:jc w:val="center"/>
    </w:pPr>
    <w:rPr>
      <w:b/>
      <w:sz w:val="36"/>
      <w:szCs w:val="36"/>
    </w:rPr>
  </w:style>
  <w:style w:type="paragraph" w:customStyle="1" w:styleId="AuthorDetail">
    <w:name w:val="Author Detail"/>
    <w:basedOn w:val="Body"/>
    <w:qFormat/>
    <w:rsid w:val="001A0C98"/>
    <w:pPr>
      <w:tabs>
        <w:tab w:val="center" w:pos="2268"/>
        <w:tab w:val="center" w:pos="6804"/>
      </w:tabs>
      <w:spacing w:before="0" w:after="0"/>
      <w:ind w:firstLine="0"/>
      <w:jc w:val="center"/>
    </w:pPr>
  </w:style>
  <w:style w:type="paragraph" w:styleId="TOC3">
    <w:name w:val="toc 3"/>
    <w:basedOn w:val="Normal"/>
    <w:next w:val="Normal"/>
    <w:autoRedefine/>
    <w:semiHidden/>
    <w:rsid w:val="00F609A8"/>
    <w:pPr>
      <w:tabs>
        <w:tab w:val="left" w:pos="1701"/>
        <w:tab w:val="right" w:leader="dot" w:pos="9639"/>
      </w:tabs>
      <w:spacing w:after="40"/>
      <w:ind w:left="1701" w:hanging="1701"/>
      <w:jc w:val="both"/>
    </w:pPr>
    <w:rPr>
      <w:noProof/>
    </w:rPr>
  </w:style>
  <w:style w:type="paragraph" w:customStyle="1" w:styleId="Copyright">
    <w:name w:val="Copyright"/>
    <w:basedOn w:val="text"/>
    <w:qFormat/>
    <w:rsid w:val="004259F6"/>
    <w:pPr>
      <w:spacing w:after="240"/>
      <w:ind w:left="0"/>
      <w:jc w:val="center"/>
    </w:pPr>
    <w:rPr>
      <w:rFonts w:ascii="Times New Roman" w:hAnsi="Times New Roman"/>
      <w:sz w:val="16"/>
      <w:szCs w:val="16"/>
      <w:lang w:val="en-GB"/>
    </w:rPr>
  </w:style>
  <w:style w:type="table" w:styleId="TableGrid">
    <w:name w:val="Table Grid"/>
    <w:basedOn w:val="TableNormal"/>
    <w:rsid w:val="00C55E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jorHeading">
    <w:name w:val="Major Heading"/>
    <w:basedOn w:val="Body"/>
    <w:next w:val="Body"/>
    <w:qFormat/>
    <w:rsid w:val="00CB10D0"/>
    <w:pPr>
      <w:spacing w:before="240"/>
      <w:jc w:val="center"/>
    </w:pPr>
    <w:rPr>
      <w:b/>
      <w:sz w:val="28"/>
      <w:szCs w:val="28"/>
    </w:rPr>
  </w:style>
  <w:style w:type="paragraph" w:customStyle="1" w:styleId="MinorHeading">
    <w:name w:val="Minor Heading"/>
    <w:basedOn w:val="Body"/>
    <w:next w:val="Body"/>
    <w:qFormat/>
    <w:rsid w:val="00CB10D0"/>
    <w:pPr>
      <w:spacing w:before="240"/>
      <w:jc w:val="center"/>
    </w:pPr>
    <w:rPr>
      <w:b/>
      <w:i/>
      <w:sz w:val="28"/>
      <w:szCs w:val="28"/>
    </w:rPr>
  </w:style>
  <w:style w:type="paragraph" w:customStyle="1" w:styleId="Subheading">
    <w:name w:val="Subheading"/>
    <w:basedOn w:val="Body"/>
    <w:qFormat/>
    <w:rsid w:val="001D5AF6"/>
    <w:pPr>
      <w:spacing w:before="240"/>
      <w:ind w:firstLine="0"/>
    </w:pPr>
  </w:style>
  <w:style w:type="paragraph" w:customStyle="1" w:styleId="Figure">
    <w:name w:val="Figure"/>
    <w:basedOn w:val="Body"/>
    <w:qFormat/>
    <w:rsid w:val="00930060"/>
    <w:pPr>
      <w:widowControl/>
      <w:spacing w:before="60" w:after="60"/>
      <w:ind w:firstLine="0"/>
      <w:jc w:val="center"/>
    </w:pPr>
  </w:style>
  <w:style w:type="paragraph" w:customStyle="1" w:styleId="Reference">
    <w:name w:val="Reference"/>
    <w:basedOn w:val="Body"/>
    <w:qFormat/>
    <w:rsid w:val="00550BD5"/>
    <w:pPr>
      <w:ind w:left="284" w:hanging="284"/>
    </w:pPr>
  </w:style>
  <w:style w:type="paragraph" w:customStyle="1" w:styleId="Body">
    <w:name w:val="Body"/>
    <w:basedOn w:val="Normal"/>
    <w:qFormat/>
    <w:rsid w:val="00EC0319"/>
    <w:pPr>
      <w:spacing w:before="120" w:after="120"/>
      <w:ind w:firstLine="284"/>
      <w:jc w:val="both"/>
    </w:pPr>
    <w:rPr>
      <w:rFonts w:ascii="Times New Roman" w:hAnsi="Times New Roman"/>
      <w:lang w:val="en-GB"/>
    </w:rPr>
  </w:style>
  <w:style w:type="character" w:styleId="Hyperlink">
    <w:name w:val="Hyperlink"/>
    <w:basedOn w:val="DefaultParagraphFont"/>
    <w:rsid w:val="00DB5F1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7674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74F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hicagomanualofstyle.org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chicagomanualofstyle.org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asychair.org/conferences/?conf=incoseemea2014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incose-emea.org/cfc/submissions.html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EC803-0EEB-43FC-9D5C-5878D0250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2320</Words>
  <Characters>13227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EMEASEC 2014 Paper Manuscript</vt:lpstr>
    </vt:vector>
  </TitlesOfParts>
  <Company>INCOSE SA</Company>
  <LinksUpToDate>false</LinksUpToDate>
  <CharactersWithSpaces>15516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EMEASEC 2014 Paper Manuscript</dc:title>
  <dc:creator>Cobus Lotter</dc:creator>
  <cp:lastModifiedBy>Incose SA</cp:lastModifiedBy>
  <cp:revision>5</cp:revision>
  <cp:lastPrinted>2013-10-26T13:35:00Z</cp:lastPrinted>
  <dcterms:created xsi:type="dcterms:W3CDTF">2013-11-10T10:23:00Z</dcterms:created>
  <dcterms:modified xsi:type="dcterms:W3CDTF">2013-11-10T12:57:00Z</dcterms:modified>
</cp:coreProperties>
</file>